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r w:rsidR="00162812">
        <w:t>5</w:t>
      </w:r>
      <w:r>
        <w:t>.</w:t>
      </w:r>
      <w:r w:rsidR="00EE4267">
        <w:t>0</w:t>
      </w:r>
      <w:r w:rsidR="00E8629F" w:rsidRPr="00235394">
        <w:t xml:space="preserve"> </w:t>
      </w:r>
      <w:r>
        <w:rPr>
          <w:sz w:val="32"/>
        </w:rPr>
        <w:t>(20</w:t>
      </w:r>
      <w:r w:rsidR="00162812">
        <w:rPr>
          <w:sz w:val="32"/>
        </w:rPr>
        <w:t>20</w:t>
      </w:r>
      <w:r>
        <w:rPr>
          <w:sz w:val="32"/>
        </w:rPr>
        <w:t>-</w:t>
      </w:r>
      <w:r w:rsidR="00162812">
        <w:rPr>
          <w:sz w:val="32"/>
        </w:rPr>
        <w:t>02</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rsidR="00E8629F" w:rsidRPr="00235394" w:rsidRDefault="00E8629F">
      <w:pPr>
        <w:pStyle w:val="TT"/>
      </w:pPr>
      <w:r w:rsidRPr="00235394">
        <w:br w:type="page"/>
      </w:r>
      <w:r w:rsidRPr="00235394">
        <w:lastRenderedPageBreak/>
        <w:t>Contents</w:t>
      </w:r>
    </w:p>
    <w:p w:rsidR="0012626F"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12626F">
        <w:t>Foreword</w:t>
      </w:r>
      <w:r w:rsidR="0012626F">
        <w:tab/>
      </w:r>
      <w:r w:rsidR="0012626F">
        <w:fldChar w:fldCharType="begin"/>
      </w:r>
      <w:r w:rsidR="0012626F">
        <w:instrText xml:space="preserve"> PAGEREF _Toc22648666 \h </w:instrText>
      </w:r>
      <w:r w:rsidR="0012626F">
        <w:fldChar w:fldCharType="separate"/>
      </w:r>
      <w:r w:rsidR="0012626F">
        <w:t>5</w:t>
      </w:r>
      <w:r w:rsidR="0012626F">
        <w:fldChar w:fldCharType="end"/>
      </w:r>
    </w:p>
    <w:p w:rsidR="0012626F" w:rsidRDefault="0012626F">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_Toc22648667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_Toc22648668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_Toc22648669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_Toc22648670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_Toc22648671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_Toc22648672 \h </w:instrText>
      </w:r>
      <w:r>
        <w:fldChar w:fldCharType="separate"/>
      </w:r>
      <w:r>
        <w:t>7</w:t>
      </w:r>
      <w:r>
        <w:fldChar w:fldCharType="end"/>
      </w:r>
    </w:p>
    <w:p w:rsidR="0012626F" w:rsidRDefault="0012626F">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_Toc22648673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_Toc22648674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_Toc22648675 \h </w:instrText>
      </w:r>
      <w:r>
        <w:fldChar w:fldCharType="separate"/>
      </w:r>
      <w:r>
        <w:t>8</w:t>
      </w:r>
      <w:r>
        <w:fldChar w:fldCharType="end"/>
      </w:r>
    </w:p>
    <w:p w:rsidR="0012626F" w:rsidRDefault="0012626F">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_Toc22648676 \h </w:instrText>
      </w:r>
      <w:r>
        <w:fldChar w:fldCharType="separate"/>
      </w:r>
      <w:r>
        <w:t>9</w:t>
      </w:r>
      <w:r>
        <w:fldChar w:fldCharType="end"/>
      </w:r>
    </w:p>
    <w:p w:rsidR="0012626F" w:rsidRDefault="0012626F">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_Toc22648677 \h </w:instrText>
      </w:r>
      <w:r>
        <w:fldChar w:fldCharType="separate"/>
      </w:r>
      <w:r>
        <w:t>9</w:t>
      </w:r>
      <w:r>
        <w:fldChar w:fldCharType="end"/>
      </w:r>
    </w:p>
    <w:p w:rsidR="0012626F" w:rsidRDefault="0012626F">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_Toc22648678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Adjacent channel coexistence Scenarios</w:t>
      </w:r>
      <w:r>
        <w:tab/>
      </w:r>
      <w:r>
        <w:fldChar w:fldCharType="begin"/>
      </w:r>
      <w:r>
        <w:instrText xml:space="preserve"> PAGEREF _Toc22648679 \h </w:instrText>
      </w:r>
      <w:r>
        <w:fldChar w:fldCharType="separate"/>
      </w:r>
      <w:r>
        <w:t>13</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rsidRPr="00834AD3">
        <w:rPr>
          <w:rFonts w:eastAsia="MS Mincho"/>
          <w:lang w:eastAsia="zh-CN"/>
        </w:rPr>
        <w:t>Coexistence scenarios</w:t>
      </w:r>
      <w:r>
        <w:tab/>
      </w:r>
      <w:r>
        <w:fldChar w:fldCharType="begin"/>
      </w:r>
      <w:r>
        <w:instrText xml:space="preserve"> PAGEREF _Toc22648680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_Toc22648681 \h </w:instrText>
      </w:r>
      <w:r>
        <w:fldChar w:fldCharType="separate"/>
      </w:r>
      <w:r>
        <w:t>15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834AD3">
        <w:rPr>
          <w:rFonts w:eastAsia="MS Mincho"/>
          <w:lang w:eastAsia="zh-CN"/>
        </w:rPr>
        <w:t>Coexistence simulation parameters in ITS spectrum</w:t>
      </w:r>
      <w:r>
        <w:tab/>
      </w:r>
      <w:r>
        <w:fldChar w:fldCharType="begin"/>
      </w:r>
      <w:r>
        <w:instrText xml:space="preserve"> PAGEREF _Toc22648682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5.2.1.1 </w:t>
      </w:r>
      <w:r>
        <w:rPr>
          <w:rFonts w:eastAsia="SimSun"/>
          <w:lang w:eastAsia="zh-CN"/>
        </w:rPr>
        <w:tab/>
      </w:r>
      <w:r w:rsidRPr="00834AD3">
        <w:rPr>
          <w:rFonts w:eastAsia="SimSun"/>
          <w:lang w:eastAsia="zh-CN"/>
        </w:rPr>
        <w:t>Layout model</w:t>
      </w:r>
      <w:r>
        <w:tab/>
      </w:r>
      <w:r>
        <w:fldChar w:fldCharType="begin"/>
      </w:r>
      <w:r>
        <w:instrText xml:space="preserve"> PAGEREF _Toc22648683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5.2.1.2 </w:t>
      </w:r>
      <w:r>
        <w:rPr>
          <w:rFonts w:eastAsia="SimSun"/>
          <w:lang w:eastAsia="zh-CN"/>
        </w:rPr>
        <w:tab/>
      </w:r>
      <w:r w:rsidRPr="00834AD3">
        <w:rPr>
          <w:rFonts w:eastAsia="SimSun"/>
          <w:lang w:eastAsia="zh-CN"/>
        </w:rPr>
        <w:t>Simulation parameters</w:t>
      </w:r>
      <w:r>
        <w:tab/>
      </w:r>
      <w:r>
        <w:fldChar w:fldCharType="begin"/>
      </w:r>
      <w:r>
        <w:instrText xml:space="preserve"> PAGEREF _Toc22648684 \h </w:instrText>
      </w:r>
      <w:r>
        <w:fldChar w:fldCharType="separate"/>
      </w:r>
      <w:r>
        <w:t>17</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5.2.1.3 </w:t>
      </w:r>
      <w:r>
        <w:rPr>
          <w:rFonts w:eastAsia="SimSun"/>
          <w:lang w:eastAsia="zh-CN"/>
        </w:rPr>
        <w:tab/>
      </w:r>
      <w:r w:rsidRPr="00834AD3">
        <w:rPr>
          <w:rFonts w:eastAsia="SimSun"/>
          <w:lang w:eastAsia="zh-CN"/>
        </w:rPr>
        <w:t>ACLR and ACS</w:t>
      </w:r>
      <w:r>
        <w:tab/>
      </w:r>
      <w:r>
        <w:fldChar w:fldCharType="begin"/>
      </w:r>
      <w:r>
        <w:instrText xml:space="preserve"> PAGEREF _Toc22648685 \h </w:instrText>
      </w:r>
      <w:r>
        <w:fldChar w:fldCharType="separate"/>
      </w:r>
      <w:r>
        <w:t>17</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FR1</w:t>
      </w:r>
      <w:r>
        <w:tab/>
      </w:r>
      <w:r>
        <w:fldChar w:fldCharType="begin"/>
      </w:r>
      <w:r>
        <w:instrText xml:space="preserve"> PAGEREF _Toc22648686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5.2.2.1 </w:t>
      </w:r>
      <w:r>
        <w:rPr>
          <w:rFonts w:eastAsia="SimSun"/>
          <w:lang w:eastAsia="zh-CN"/>
        </w:rPr>
        <w:tab/>
      </w:r>
      <w:r w:rsidRPr="00834AD3">
        <w:rPr>
          <w:rFonts w:eastAsia="SimSun"/>
          <w:lang w:eastAsia="zh-CN"/>
        </w:rPr>
        <w:t>Network layout model</w:t>
      </w:r>
      <w:r>
        <w:tab/>
      </w:r>
      <w:r>
        <w:fldChar w:fldCharType="begin"/>
      </w:r>
      <w:r>
        <w:instrText xml:space="preserve"> PAGEREF _Toc22648687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5.2.2.2 </w:t>
      </w:r>
      <w:r>
        <w:rPr>
          <w:rFonts w:eastAsia="SimSun"/>
          <w:lang w:eastAsia="zh-CN"/>
        </w:rPr>
        <w:tab/>
      </w:r>
      <w:r w:rsidRPr="00834AD3">
        <w:rPr>
          <w:rFonts w:eastAsia="SimSun"/>
          <w:lang w:eastAsia="zh-CN"/>
        </w:rPr>
        <w:t>Simulation parameters</w:t>
      </w:r>
      <w:r>
        <w:tab/>
      </w:r>
      <w:r>
        <w:fldChar w:fldCharType="begin"/>
      </w:r>
      <w:r>
        <w:instrText xml:space="preserve"> PAGEREF _Toc22648688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5.2.2.3 </w:t>
      </w:r>
      <w:r>
        <w:rPr>
          <w:rFonts w:eastAsia="SimSun"/>
          <w:lang w:eastAsia="zh-CN"/>
        </w:rPr>
        <w:tab/>
      </w:r>
      <w:r w:rsidRPr="00834AD3">
        <w:rPr>
          <w:rFonts w:eastAsia="SimSun"/>
          <w:lang w:eastAsia="zh-CN"/>
        </w:rPr>
        <w:t>ACLR and ACS</w:t>
      </w:r>
      <w:r>
        <w:tab/>
      </w:r>
      <w:r>
        <w:fldChar w:fldCharType="begin"/>
      </w:r>
      <w:r>
        <w:instrText xml:space="preserve"> PAGEREF _Toc22648689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5.2.2.4 </w:t>
      </w:r>
      <w:r>
        <w:rPr>
          <w:rFonts w:eastAsia="SimSun"/>
          <w:lang w:eastAsia="zh-CN"/>
        </w:rPr>
        <w:tab/>
      </w:r>
      <w:r w:rsidRPr="00834AD3">
        <w:rPr>
          <w:rFonts w:eastAsia="SimSun"/>
          <w:lang w:eastAsia="zh-CN"/>
        </w:rPr>
        <w:t>Power control</w:t>
      </w:r>
      <w:r>
        <w:tab/>
      </w:r>
      <w:r>
        <w:fldChar w:fldCharType="begin"/>
      </w:r>
      <w:r>
        <w:instrText xml:space="preserve"> PAGEREF _Toc22648690 \h </w:instrText>
      </w:r>
      <w:r>
        <w:fldChar w:fldCharType="separate"/>
      </w:r>
      <w:r>
        <w:t>21</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FR2</w:t>
      </w:r>
      <w:r>
        <w:tab/>
      </w:r>
      <w:r>
        <w:fldChar w:fldCharType="begin"/>
      </w:r>
      <w:r>
        <w:instrText xml:space="preserve"> PAGEREF _Toc22648691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5.2.3.1 </w:t>
      </w:r>
      <w:r>
        <w:rPr>
          <w:rFonts w:eastAsia="SimSun"/>
          <w:lang w:eastAsia="zh-CN"/>
        </w:rPr>
        <w:tab/>
      </w:r>
      <w:r w:rsidRPr="00834AD3">
        <w:rPr>
          <w:rFonts w:eastAsia="SimSun"/>
          <w:lang w:eastAsia="zh-CN"/>
        </w:rPr>
        <w:t>Network layout model</w:t>
      </w:r>
      <w:r>
        <w:tab/>
      </w:r>
      <w:r>
        <w:fldChar w:fldCharType="begin"/>
      </w:r>
      <w:r>
        <w:instrText xml:space="preserve"> PAGEREF _Toc22648692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5.2.3.2 </w:t>
      </w:r>
      <w:r>
        <w:rPr>
          <w:rFonts w:eastAsia="SimSun"/>
          <w:lang w:eastAsia="zh-CN"/>
        </w:rPr>
        <w:tab/>
      </w:r>
      <w:r w:rsidRPr="00834AD3">
        <w:rPr>
          <w:rFonts w:eastAsia="SimSun"/>
          <w:lang w:eastAsia="zh-CN"/>
        </w:rPr>
        <w:t>Simulation parameters</w:t>
      </w:r>
      <w:r>
        <w:tab/>
      </w:r>
      <w:r>
        <w:fldChar w:fldCharType="begin"/>
      </w:r>
      <w:r>
        <w:instrText xml:space="preserve"> PAGEREF _Toc22648693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5.2.3.3 </w:t>
      </w:r>
      <w:r>
        <w:rPr>
          <w:rFonts w:eastAsia="SimSun"/>
          <w:lang w:eastAsia="zh-CN"/>
        </w:rPr>
        <w:tab/>
      </w:r>
      <w:r w:rsidRPr="00834AD3">
        <w:rPr>
          <w:rFonts w:eastAsia="SimSun"/>
          <w:lang w:eastAsia="zh-CN"/>
        </w:rPr>
        <w:t>ACLR and ACS</w:t>
      </w:r>
      <w:r>
        <w:tab/>
      </w:r>
      <w:r>
        <w:fldChar w:fldCharType="begin"/>
      </w:r>
      <w:r>
        <w:instrText xml:space="preserve"> PAGEREF _Toc22648694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5.2.3.4 </w:t>
      </w:r>
      <w:r>
        <w:rPr>
          <w:rFonts w:eastAsia="SimSun"/>
          <w:lang w:eastAsia="zh-CN"/>
        </w:rPr>
        <w:tab/>
      </w:r>
      <w:r w:rsidRPr="00834AD3">
        <w:rPr>
          <w:rFonts w:eastAsia="SimSun"/>
          <w:lang w:eastAsia="zh-CN"/>
        </w:rPr>
        <w:t>Power control</w:t>
      </w:r>
      <w:r>
        <w:tab/>
      </w:r>
      <w:r>
        <w:fldChar w:fldCharType="begin"/>
      </w:r>
      <w:r>
        <w:instrText xml:space="preserve"> PAGEREF _Toc22648695 \h </w:instrText>
      </w:r>
      <w:r>
        <w:fldChar w:fldCharType="separate"/>
      </w:r>
      <w:r>
        <w:t>24</w:t>
      </w:r>
      <w:r>
        <w:fldChar w:fldCharType="end"/>
      </w:r>
    </w:p>
    <w:p w:rsidR="0012626F" w:rsidRDefault="0012626F">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_Toc22648696 \h </w:instrText>
      </w:r>
      <w:r>
        <w:fldChar w:fldCharType="separate"/>
      </w:r>
      <w:r>
        <w:t>25</w:t>
      </w:r>
      <w:r>
        <w:fldChar w:fldCharType="end"/>
      </w:r>
    </w:p>
    <w:p w:rsidR="0012626F" w:rsidRDefault="0012626F">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_Toc22648697 \h </w:instrText>
      </w:r>
      <w:r>
        <w:fldChar w:fldCharType="separate"/>
      </w:r>
      <w:r>
        <w:t>25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834AD3">
        <w:rPr>
          <w:rFonts w:eastAsia="MS Mincho"/>
          <w:lang w:eastAsia="zh-CN"/>
        </w:rPr>
        <w:t>Coexistence simulation results in ITS spectrum</w:t>
      </w:r>
      <w:r>
        <w:tab/>
      </w:r>
      <w:r>
        <w:fldChar w:fldCharType="begin"/>
      </w:r>
      <w:r>
        <w:instrText xml:space="preserve"> PAGEREF _Toc22648698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5.3.1.1 </w:t>
      </w:r>
      <w:r>
        <w:rPr>
          <w:rFonts w:eastAsia="SimSun"/>
          <w:lang w:eastAsia="zh-CN"/>
        </w:rPr>
        <w:tab/>
      </w:r>
      <w:r>
        <w:t>Huawei simulation results</w:t>
      </w:r>
      <w:r w:rsidRPr="00834AD3">
        <w:rPr>
          <w:rFonts w:eastAsia="LG스마트체 Regular"/>
        </w:rPr>
        <w:t xml:space="preserve"> for Case1, Case2, Case3 and Case 4</w:t>
      </w:r>
      <w:r>
        <w:tab/>
      </w:r>
      <w:r>
        <w:fldChar w:fldCharType="begin"/>
      </w:r>
      <w:r>
        <w:instrText xml:space="preserve"> PAGEREF _Toc22648699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t xml:space="preserve">5.3.1.2 </w:t>
      </w:r>
      <w:r>
        <w:tab/>
        <w:t xml:space="preserve">LG simulation results </w:t>
      </w:r>
      <w:r w:rsidRPr="00834AD3">
        <w:rPr>
          <w:rFonts w:eastAsia="LG스마트체 Regular"/>
        </w:rPr>
        <w:t>for Case1, Case2, Case3 and Case 4</w:t>
      </w:r>
      <w:r>
        <w:tab/>
      </w:r>
      <w:r>
        <w:fldChar w:fldCharType="begin"/>
      </w:r>
      <w:r>
        <w:instrText xml:space="preserve"> PAGEREF _Toc22648700 \h </w:instrText>
      </w:r>
      <w:r>
        <w:fldChar w:fldCharType="separate"/>
      </w:r>
      <w:r>
        <w:t>32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5.3.1.3 </w:t>
      </w:r>
      <w:r>
        <w:rPr>
          <w:rFonts w:eastAsia="SimSun"/>
          <w:lang w:eastAsia="zh-CN"/>
        </w:rPr>
        <w:tab/>
      </w:r>
      <w:r w:rsidRPr="00834AD3">
        <w:rPr>
          <w:rFonts w:eastAsia="SimSun"/>
          <w:lang w:eastAsia="zh-CN"/>
        </w:rPr>
        <w:t>Qualcomm simulation results for Case3</w:t>
      </w:r>
      <w:r>
        <w:tab/>
      </w:r>
      <w:r>
        <w:fldChar w:fldCharType="begin"/>
      </w:r>
      <w:r>
        <w:instrText xml:space="preserve"> PAGEREF _Toc22648701 \h </w:instrText>
      </w:r>
      <w:r>
        <w:fldChar w:fldCharType="separate"/>
      </w:r>
      <w:r>
        <w:t>35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FR1</w:t>
      </w:r>
      <w:r>
        <w:tab/>
      </w:r>
      <w:r>
        <w:fldChar w:fldCharType="begin"/>
      </w:r>
      <w:r>
        <w:instrText xml:space="preserve"> PAGEREF _Toc22648702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5.3.2.1 </w:t>
      </w:r>
      <w:r>
        <w:rPr>
          <w:rFonts w:eastAsia="SimSun"/>
          <w:lang w:eastAsia="zh-CN"/>
        </w:rPr>
        <w:tab/>
      </w:r>
      <w:r w:rsidRPr="00834AD3">
        <w:rPr>
          <w:rFonts w:eastAsia="SimSun"/>
          <w:lang w:eastAsia="zh-CN"/>
        </w:rPr>
        <w:t>Huawei simulation results for Case5 and Case 6</w:t>
      </w:r>
      <w:r>
        <w:tab/>
      </w:r>
      <w:r>
        <w:fldChar w:fldCharType="begin"/>
      </w:r>
      <w:r>
        <w:instrText xml:space="preserve"> PAGEREF _Toc22648703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t xml:space="preserve">5.3.2.2 </w:t>
      </w:r>
      <w:r>
        <w:tab/>
        <w:t>LG simulation results</w:t>
      </w:r>
      <w:r w:rsidRPr="00834AD3">
        <w:rPr>
          <w:rFonts w:eastAsia="SimSun"/>
          <w:lang w:eastAsia="zh-CN"/>
        </w:rPr>
        <w:t xml:space="preserve"> for Case5 and Case 6</w:t>
      </w:r>
      <w:r>
        <w:tab/>
      </w:r>
      <w:r>
        <w:fldChar w:fldCharType="begin"/>
      </w:r>
      <w:r>
        <w:instrText xml:space="preserve"> PAGEREF _Toc22648704 \h </w:instrText>
      </w:r>
      <w:r>
        <w:fldChar w:fldCharType="separate"/>
      </w:r>
      <w:r>
        <w:t>39</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FR2</w:t>
      </w:r>
      <w:r>
        <w:tab/>
      </w:r>
      <w:r>
        <w:fldChar w:fldCharType="begin"/>
      </w:r>
      <w:r>
        <w:instrText xml:space="preserve"> PAGEREF _Toc22648705 \h </w:instrText>
      </w:r>
      <w:r>
        <w:fldChar w:fldCharType="separate"/>
      </w:r>
      <w:r>
        <w:t>40</w:t>
      </w:r>
      <w:r>
        <w:fldChar w:fldCharType="end"/>
      </w:r>
    </w:p>
    <w:p w:rsidR="0012626F" w:rsidRDefault="0012626F">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_Toc22648706 \h </w:instrText>
      </w:r>
      <w:r>
        <w:fldChar w:fldCharType="separate"/>
      </w:r>
      <w:r>
        <w:t>41</w:t>
      </w:r>
      <w:r>
        <w:fldChar w:fldCharType="end"/>
      </w:r>
    </w:p>
    <w:p w:rsidR="0012626F" w:rsidRDefault="0012626F">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_Toc22648707 \h </w:instrText>
      </w:r>
      <w:r>
        <w:fldChar w:fldCharType="separate"/>
      </w:r>
      <w:r>
        <w:t>42</w:t>
      </w:r>
      <w:r>
        <w:fldChar w:fldCharType="end"/>
      </w:r>
    </w:p>
    <w:p w:rsidR="0012626F" w:rsidRDefault="0012626F">
      <w:pPr>
        <w:pStyle w:val="20"/>
        <w:rPr>
          <w:rFonts w:asciiTheme="minorHAnsi" w:hAnsiTheme="minorHAnsi" w:cstheme="minorBidi"/>
          <w:kern w:val="2"/>
          <w:szCs w:val="22"/>
          <w:lang w:val="en-US" w:eastAsia="ko-KR"/>
        </w:rPr>
      </w:pPr>
      <w:r>
        <w:t xml:space="preserve">6.1 </w:t>
      </w:r>
      <w:r>
        <w:tab/>
        <w:t>In-device coexistence scenarios</w:t>
      </w:r>
      <w:r>
        <w:tab/>
      </w:r>
      <w:r>
        <w:fldChar w:fldCharType="begin"/>
      </w:r>
      <w:r>
        <w:instrText xml:space="preserve"> PAGEREF _Toc22648708 \h </w:instrText>
      </w:r>
      <w:r>
        <w:fldChar w:fldCharType="separate"/>
      </w:r>
      <w:r>
        <w:t>42</w:t>
      </w:r>
      <w:r>
        <w:fldChar w:fldCharType="end"/>
      </w:r>
    </w:p>
    <w:p w:rsidR="0012626F" w:rsidRDefault="0012626F">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_Toc22648709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_Toc22648710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_Toc22648711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_Toc22648712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_Toc22648713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_Toc22648714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_Toc22648715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7.3</w:t>
      </w:r>
      <w:r>
        <w:rPr>
          <w:rFonts w:asciiTheme="minorHAnsi" w:hAnsiTheme="minorHAnsi" w:cstheme="minorBidi"/>
          <w:kern w:val="2"/>
          <w:szCs w:val="22"/>
          <w:lang w:val="en-US" w:eastAsia="ko-KR"/>
        </w:rPr>
        <w:tab/>
      </w:r>
      <w:r>
        <w:t>Channel arrangement</w:t>
      </w:r>
      <w:r>
        <w:tab/>
      </w:r>
      <w:r>
        <w:fldChar w:fldCharType="begin"/>
      </w:r>
      <w:r>
        <w:instrText xml:space="preserve"> PAGEREF _Toc22648716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_Toc22648717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7.3.1.1</w:t>
      </w:r>
      <w:r>
        <w:rPr>
          <w:rFonts w:asciiTheme="minorHAnsi" w:hAnsiTheme="minorHAnsi" w:cstheme="minorBidi"/>
          <w:kern w:val="2"/>
          <w:szCs w:val="22"/>
          <w:lang w:val="en-US" w:eastAsia="ko-KR"/>
        </w:rPr>
        <w:tab/>
      </w:r>
      <w:r>
        <w:t>Channel raster</w:t>
      </w:r>
      <w:r>
        <w:tab/>
      </w:r>
      <w:r>
        <w:fldChar w:fldCharType="begin"/>
      </w:r>
      <w:r>
        <w:instrText xml:space="preserve"> PAGEREF _Toc22648718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 and numbering</w:t>
      </w:r>
      <w:r>
        <w:tab/>
      </w:r>
      <w:r>
        <w:fldChar w:fldCharType="begin"/>
      </w:r>
      <w:r>
        <w:instrText xml:space="preserve"> PAGEREF _Toc22648719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lastRenderedPageBreak/>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_Toc22648720 \h </w:instrText>
      </w:r>
      <w:r>
        <w:fldChar w:fldCharType="separate"/>
      </w:r>
      <w:r>
        <w:t>44</w:t>
      </w:r>
      <w:r>
        <w:fldChar w:fldCharType="end"/>
      </w:r>
    </w:p>
    <w:p w:rsidR="0012626F" w:rsidRDefault="0012626F">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_Toc22648721 \h </w:instrText>
      </w:r>
      <w:r>
        <w:fldChar w:fldCharType="separate"/>
      </w:r>
      <w:r>
        <w:t>45</w:t>
      </w:r>
      <w:r>
        <w:fldChar w:fldCharType="end"/>
      </w:r>
    </w:p>
    <w:p w:rsidR="0012626F" w:rsidRDefault="0012626F">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_Toc22648722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_Toc22648723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_Toc22648724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_Toc22648725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_Toc22648726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_Toc22648727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_Toc22648728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_Toc22648729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_Toc22648730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_Toc22648731 \h </w:instrText>
      </w:r>
      <w:r>
        <w:fldChar w:fldCharType="separate"/>
      </w:r>
      <w:r>
        <w:t>47</w:t>
      </w:r>
      <w:r>
        <w:fldChar w:fldCharType="end"/>
      </w:r>
    </w:p>
    <w:p w:rsidR="0012626F" w:rsidRDefault="0012626F">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_Toc22648732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_Toc22648733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_Toc22648734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_Toc22648735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_Toc22648736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8.1.9.2.3 </w:t>
      </w:r>
      <w:r>
        <w:rPr>
          <w:lang w:eastAsia="x-none"/>
        </w:rPr>
        <w:tab/>
        <w:t>In-band emissions</w:t>
      </w:r>
      <w:r>
        <w:tab/>
      </w:r>
      <w:r>
        <w:fldChar w:fldCharType="begin"/>
      </w:r>
      <w:r>
        <w:instrText xml:space="preserve"> PAGEREF _Toc22648737 \h </w:instrText>
      </w:r>
      <w:r>
        <w:fldChar w:fldCharType="separate"/>
      </w:r>
      <w:r>
        <w:t>48</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8.1.9.2.4 </w:t>
      </w:r>
      <w:r>
        <w:rPr>
          <w:lang w:eastAsia="x-none"/>
        </w:rPr>
        <w:tab/>
        <w:t>EVM equalizer spectrum flatness</w:t>
      </w:r>
      <w:r>
        <w:tab/>
      </w:r>
      <w:r>
        <w:fldChar w:fldCharType="begin"/>
      </w:r>
      <w:r>
        <w:instrText xml:space="preserve"> PAGEREF _Toc22648738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_Toc22648739 \h </w:instrText>
      </w:r>
      <w:r>
        <w:fldChar w:fldCharType="separate"/>
      </w:r>
      <w:r>
        <w:t>48</w:t>
      </w:r>
      <w:r>
        <w:fldChar w:fldCharType="end"/>
      </w:r>
    </w:p>
    <w:p w:rsidR="0012626F" w:rsidRDefault="0012626F">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_Toc22648740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_Toc22648741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_Toc22648742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_Toc22648743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_Toc22648744 \h </w:instrText>
      </w:r>
      <w:r>
        <w:fldChar w:fldCharType="separate"/>
      </w:r>
      <w:r>
        <w:t>50</w:t>
      </w:r>
      <w:r>
        <w:fldChar w:fldCharType="end"/>
      </w:r>
    </w:p>
    <w:p w:rsidR="0012626F" w:rsidRDefault="0012626F">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_Toc22648745 \h </w:instrText>
      </w:r>
      <w:r>
        <w:fldChar w:fldCharType="separate"/>
      </w:r>
      <w:r>
        <w:t>51</w:t>
      </w:r>
      <w:r>
        <w:fldChar w:fldCharType="end"/>
      </w:r>
    </w:p>
    <w:p w:rsidR="0012626F" w:rsidRDefault="0012626F">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_Toc22648746 \h </w:instrText>
      </w:r>
      <w:r>
        <w:fldChar w:fldCharType="separate"/>
      </w:r>
      <w:r>
        <w:t>52</w:t>
      </w:r>
      <w:r>
        <w:fldChar w:fldCharType="end"/>
      </w:r>
    </w:p>
    <w:p w:rsidR="0012626F" w:rsidRDefault="0012626F">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_Toc22648747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_Toc22648748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_Toc22648749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_Toc22648750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_Toc22648751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_Toc22648752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_Toc22648753 \h </w:instrText>
      </w:r>
      <w:r>
        <w:fldChar w:fldCharType="separate"/>
      </w:r>
      <w:r>
        <w:t>54</w:t>
      </w:r>
      <w:r>
        <w:fldChar w:fldCharType="end"/>
      </w:r>
    </w:p>
    <w:p w:rsidR="0012626F" w:rsidRDefault="0012626F">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_Toc22648754 \h </w:instrText>
      </w:r>
      <w:r>
        <w:fldChar w:fldCharType="separate"/>
      </w:r>
      <w:r>
        <w:t>55</w:t>
      </w:r>
      <w:r>
        <w:fldChar w:fldCharType="end"/>
      </w:r>
    </w:p>
    <w:p w:rsidR="0012626F" w:rsidRDefault="0012626F">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_Toc22648755 \h </w:instrText>
      </w:r>
      <w:r>
        <w:fldChar w:fldCharType="separate"/>
      </w:r>
      <w:r>
        <w:t>55</w:t>
      </w:r>
      <w:r>
        <w:fldChar w:fldCharType="end"/>
      </w:r>
    </w:p>
    <w:p w:rsidR="0012626F" w:rsidRDefault="0012626F">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_Toc22648756 \h </w:instrText>
      </w:r>
      <w:r>
        <w:fldChar w:fldCharType="separate"/>
      </w:r>
      <w:r>
        <w:t>56</w:t>
      </w:r>
      <w:r>
        <w:fldChar w:fldCharType="end"/>
      </w:r>
    </w:p>
    <w:p w:rsidR="0012626F" w:rsidRDefault="0012626F">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_Toc22648757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_Toc22648758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_Toc22648759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_Toc22648760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_Toc22648761 \h </w:instrText>
      </w:r>
      <w:r>
        <w:fldChar w:fldCharType="separate"/>
      </w:r>
      <w:r>
        <w:t>57</w:t>
      </w:r>
      <w:r>
        <w:fldChar w:fldCharType="end"/>
      </w:r>
    </w:p>
    <w:p w:rsidR="0012626F" w:rsidRDefault="0012626F">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_Toc22648762 \h </w:instrText>
      </w:r>
      <w:r>
        <w:fldChar w:fldCharType="separate"/>
      </w:r>
      <w:r>
        <w:t>58</w:t>
      </w:r>
      <w:r>
        <w:fldChar w:fldCharType="end"/>
      </w:r>
    </w:p>
    <w:p w:rsidR="0012626F" w:rsidRDefault="0012626F">
      <w:pPr>
        <w:pStyle w:val="10"/>
        <w:rPr>
          <w:rFonts w:asciiTheme="minorHAnsi" w:hAnsiTheme="minorHAnsi" w:cstheme="minorBidi"/>
          <w:kern w:val="2"/>
          <w:sz w:val="20"/>
          <w:szCs w:val="22"/>
          <w:lang w:val="en-US" w:eastAsia="ko-KR"/>
        </w:rPr>
      </w:pPr>
      <w:r>
        <w:t>Annex A</w:t>
      </w:r>
      <w:r>
        <w:tab/>
      </w:r>
      <w:r>
        <w:fldChar w:fldCharType="begin"/>
      </w:r>
      <w:r>
        <w:instrText xml:space="preserve"> PAGEREF _Toc22648763 \h </w:instrText>
      </w:r>
      <w:r>
        <w:fldChar w:fldCharType="separate"/>
      </w:r>
      <w:r>
        <w:t>60</w:t>
      </w:r>
      <w:r>
        <w:fldChar w:fldCharType="end"/>
      </w:r>
    </w:p>
    <w:p w:rsidR="0012626F" w:rsidRDefault="0012626F">
      <w:pPr>
        <w:pStyle w:val="20"/>
        <w:rPr>
          <w:rFonts w:asciiTheme="minorHAnsi" w:hAnsiTheme="minorHAnsi" w:cstheme="minorBidi"/>
          <w:kern w:val="2"/>
          <w:szCs w:val="22"/>
          <w:lang w:val="en-US" w:eastAsia="ko-KR"/>
        </w:rPr>
      </w:pPr>
      <w:r w:rsidRPr="00834AD3">
        <w:rPr>
          <w:u w:val="single"/>
        </w:rPr>
        <w:t>Link level simulation mapping model for NR V2X</w:t>
      </w:r>
      <w:r>
        <w:tab/>
      </w:r>
      <w:r>
        <w:fldChar w:fldCharType="begin"/>
      </w:r>
      <w:r>
        <w:instrText xml:space="preserve"> PAGEREF _Toc22648764 \h </w:instrText>
      </w:r>
      <w:r>
        <w:fldChar w:fldCharType="separate"/>
      </w:r>
      <w:r>
        <w:t>60</w:t>
      </w:r>
      <w:r>
        <w:fldChar w:fldCharType="end"/>
      </w:r>
    </w:p>
    <w:p w:rsidR="0012626F" w:rsidRDefault="0012626F">
      <w:pPr>
        <w:pStyle w:val="10"/>
        <w:rPr>
          <w:rFonts w:asciiTheme="minorHAnsi" w:hAnsiTheme="minorHAnsi" w:cstheme="minorBidi"/>
          <w:kern w:val="2"/>
          <w:sz w:val="20"/>
          <w:szCs w:val="22"/>
          <w:lang w:val="en-US" w:eastAsia="ko-KR"/>
        </w:rPr>
      </w:pPr>
      <w:r>
        <w:t>Annex B:</w:t>
      </w:r>
      <w:r>
        <w:tab/>
      </w:r>
      <w:r>
        <w:fldChar w:fldCharType="begin"/>
      </w:r>
      <w:r>
        <w:instrText xml:space="preserve"> PAGEREF _Toc22648765 \h </w:instrText>
      </w:r>
      <w:r>
        <w:fldChar w:fldCharType="separate"/>
      </w:r>
      <w:r>
        <w:t>62</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3" w:name="_Toc535240008"/>
      <w:bookmarkStart w:id="4" w:name="_Toc22648666"/>
      <w:r w:rsidR="00F65B45" w:rsidRPr="004D3578">
        <w:lastRenderedPageBreak/>
        <w:t>Foreword</w:t>
      </w:r>
      <w:bookmarkEnd w:id="3"/>
      <w:bookmarkEnd w:id="4"/>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5" w:name="_Toc535240009"/>
      <w:bookmarkStart w:id="6" w:name="_Toc22648667"/>
      <w:r w:rsidRPr="00263714">
        <w:lastRenderedPageBreak/>
        <w:t>1</w:t>
      </w:r>
      <w:r w:rsidRPr="00263714">
        <w:tab/>
        <w:t>Scope</w:t>
      </w:r>
      <w:bookmarkEnd w:id="5"/>
      <w:bookmarkEnd w:id="6"/>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7" w:name="_Toc22648668"/>
      <w:r w:rsidRPr="00235394">
        <w:t>2</w:t>
      </w:r>
      <w:r w:rsidRPr="00235394">
        <w:tab/>
        <w:t>References</w:t>
      </w:r>
      <w:bookmarkEnd w:id="7"/>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8" w:name="_Toc22648669"/>
      <w:r w:rsidRPr="00235394">
        <w:t>3</w:t>
      </w:r>
      <w:r w:rsidRPr="00235394">
        <w:tab/>
      </w:r>
      <w:r w:rsidR="00367724" w:rsidRPr="00235394">
        <w:t>Definitions, symbols and abbreviations</w:t>
      </w:r>
      <w:bookmarkEnd w:id="8"/>
    </w:p>
    <w:p w:rsidR="00E8629F" w:rsidRPr="00235394" w:rsidRDefault="00E8629F">
      <w:pPr>
        <w:pStyle w:val="2"/>
      </w:pPr>
      <w:bookmarkStart w:id="9" w:name="_Toc22648670"/>
      <w:r w:rsidRPr="00235394">
        <w:t>3.1</w:t>
      </w:r>
      <w:r w:rsidRPr="00235394">
        <w:tab/>
        <w:t>Definitions</w:t>
      </w:r>
      <w:bookmarkEnd w:id="9"/>
    </w:p>
    <w:p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15" w:name="_Toc22648671"/>
      <w:r w:rsidRPr="00235394">
        <w:t>3.2</w:t>
      </w:r>
      <w:r w:rsidRPr="00235394">
        <w:tab/>
        <w:t>Symbols</w:t>
      </w:r>
      <w:bookmarkEnd w:id="15"/>
    </w:p>
    <w:p w:rsidR="00A74AAB" w:rsidRPr="00263714" w:rsidRDefault="00A74AAB" w:rsidP="005F6F79">
      <w:r w:rsidRPr="00263714">
        <w:t>For the purposes of the present document, the following symbols apply:</w:t>
      </w:r>
    </w:p>
    <w:p w:rsidR="00E8629F" w:rsidRPr="00235394" w:rsidRDefault="00E8629F">
      <w:pPr>
        <w:pStyle w:val="2"/>
      </w:pPr>
      <w:bookmarkStart w:id="16" w:name="_Toc22648672"/>
      <w:r w:rsidRPr="00235394">
        <w:t>3.3</w:t>
      </w:r>
      <w:r w:rsidRPr="00235394">
        <w:tab/>
        <w:t>Abbreviations</w:t>
      </w:r>
      <w:bookmarkEnd w:id="16"/>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17"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17"/>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18" w:name="OLE_LINK87"/>
      <w:r w:rsidRPr="001C0CC4">
        <w:t>NR</w:t>
      </w:r>
      <w:r w:rsidRPr="001C0CC4">
        <w:tab/>
        <w:t>New Radio</w:t>
      </w:r>
    </w:p>
    <w:bookmarkEnd w:id="18"/>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19" w:name="OLE_LINK86"/>
      <w:r w:rsidRPr="00E26D09">
        <w:rPr>
          <w:lang w:eastAsia="zh-CN"/>
        </w:rPr>
        <w:t>PRB</w:t>
      </w:r>
      <w:r w:rsidRPr="00E26D09">
        <w:rPr>
          <w:lang w:eastAsia="zh-CN"/>
        </w:rPr>
        <w:tab/>
      </w:r>
      <w:r w:rsidRPr="00E26D09">
        <w:t>Physical Resource Block</w:t>
      </w:r>
      <w:bookmarkEnd w:id="19"/>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20" w:name="_Toc22648673"/>
      <w:r w:rsidRPr="00235394">
        <w:t>4</w:t>
      </w:r>
      <w:r w:rsidRPr="00235394">
        <w:tab/>
      </w:r>
      <w:r w:rsidR="00B945BD">
        <w:t>Background</w:t>
      </w:r>
      <w:bookmarkEnd w:id="20"/>
    </w:p>
    <w:p w:rsidR="00E8629F" w:rsidRDefault="00E8629F">
      <w:pPr>
        <w:pStyle w:val="2"/>
      </w:pPr>
      <w:bookmarkStart w:id="21" w:name="_Toc22648674"/>
      <w:r w:rsidRPr="00235394">
        <w:t>4.1</w:t>
      </w:r>
      <w:r w:rsidRPr="00235394">
        <w:tab/>
      </w:r>
      <w:r w:rsidR="00640D55">
        <w:t>Justification</w:t>
      </w:r>
      <w:bookmarkEnd w:id="21"/>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22" w:name="_Toc22648675"/>
      <w:r w:rsidRPr="00235394">
        <w:t>4.2</w:t>
      </w:r>
      <w:r w:rsidRPr="00235394">
        <w:tab/>
      </w:r>
      <w:r w:rsidR="0063774C">
        <w:t>Objective</w:t>
      </w:r>
      <w:bookmarkEnd w:id="22"/>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23" w:name="_Toc22648676"/>
      <w:r w:rsidRPr="00341399">
        <w:t>4.</w:t>
      </w:r>
      <w:r>
        <w:rPr>
          <w:rFonts w:hint="eastAsia"/>
        </w:rPr>
        <w:t>3</w:t>
      </w:r>
      <w:r w:rsidRPr="00341399">
        <w:tab/>
      </w:r>
      <w:r>
        <w:rPr>
          <w:rFonts w:hint="eastAsia"/>
        </w:rPr>
        <w:t>V2X operating scenarios</w:t>
      </w:r>
      <w:bookmarkEnd w:id="23"/>
    </w:p>
    <w:p w:rsidR="007B101B" w:rsidRPr="006113F0" w:rsidRDefault="007B101B" w:rsidP="007B101B">
      <w:pPr>
        <w:pStyle w:val="3"/>
      </w:pPr>
      <w:bookmarkStart w:id="24" w:name="_Toc460003545"/>
      <w:bookmarkStart w:id="25" w:name="_Toc22648677"/>
      <w:r w:rsidRPr="00335B73">
        <w:rPr>
          <w:rFonts w:hint="eastAsia"/>
        </w:rPr>
        <w:t>4.3.1</w:t>
      </w:r>
      <w:r w:rsidRPr="00335B73">
        <w:rPr>
          <w:rFonts w:hint="eastAsia"/>
        </w:rPr>
        <w:tab/>
      </w:r>
      <w:bookmarkEnd w:id="24"/>
      <w:r w:rsidRPr="006113F0">
        <w:rPr>
          <w:rFonts w:hint="eastAsia"/>
        </w:rPr>
        <w:tab/>
        <w:t>Operation Aspects</w:t>
      </w:r>
      <w:bookmarkEnd w:id="25"/>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26" w:name="_Toc22648678"/>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26"/>
    </w:p>
    <w:p w:rsidR="000343F2" w:rsidRDefault="000343F2" w:rsidP="000343F2">
      <w:pPr>
        <w:pStyle w:val="2"/>
      </w:pPr>
      <w:bookmarkStart w:id="27" w:name="_Toc22648679"/>
      <w:r>
        <w:t>5</w:t>
      </w:r>
      <w:r w:rsidRPr="00235394">
        <w:t>.1</w:t>
      </w:r>
      <w:r w:rsidRPr="00235394">
        <w:tab/>
      </w:r>
      <w:bookmarkEnd w:id="27"/>
      <w:r w:rsidR="0014073D">
        <w:t>General</w:t>
      </w:r>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28" w:name="_Toc446938538"/>
      <w:bookmarkStart w:id="29" w:name="_Toc22648680"/>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28"/>
      <w:bookmarkEnd w:id="29"/>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30" w:name="OLE_LINK14"/>
      <w:r w:rsidRPr="00160CB1">
        <w:rPr>
          <w:lang w:val="en-US" w:eastAsia="ko-KR"/>
        </w:rPr>
        <w:t>Manhattan grid model: 3*433m, 3*250m</w:t>
      </w:r>
      <w:bookmarkEnd w:id="30"/>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31" w:name="OLE_LINK30"/>
      <w:r w:rsidRPr="00160CB1">
        <w:rPr>
          <w:lang w:val="en-US" w:eastAsia="ko-KR"/>
        </w:rPr>
        <w:t>In licensed spectrum, OLPC in TR36.786 is used</w:t>
      </w:r>
      <w:r w:rsidR="0014073D">
        <w:rPr>
          <w:lang w:val="en-US" w:eastAsia="ko-KR"/>
        </w:rPr>
        <w:t xml:space="preserve"> or no power control is used</w:t>
      </w:r>
    </w:p>
    <w:bookmarkEnd w:id="31"/>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32" w:name="_Toc22648681"/>
      <w:r>
        <w:lastRenderedPageBreak/>
        <w:t>5</w:t>
      </w:r>
      <w:r w:rsidRPr="00235394">
        <w:t>.2</w:t>
      </w:r>
      <w:r w:rsidRPr="00235394">
        <w:tab/>
      </w:r>
      <w:r w:rsidR="001A5242">
        <w:t>Co</w:t>
      </w:r>
      <w:r w:rsidR="0014073D">
        <w:t>-</w:t>
      </w:r>
      <w:r w:rsidR="001A5242">
        <w:t>existence sim</w:t>
      </w:r>
      <w:r>
        <w:t>ulation assumptions</w:t>
      </w:r>
      <w:bookmarkEnd w:id="32"/>
    </w:p>
    <w:p w:rsidR="00FD6EF0" w:rsidRDefault="00FD6EF0" w:rsidP="00FD6EF0">
      <w:pPr>
        <w:pStyle w:val="3"/>
        <w:rPr>
          <w:rFonts w:eastAsia="MS Mincho"/>
          <w:lang w:eastAsia="zh-CN"/>
        </w:rPr>
      </w:pPr>
      <w:bookmarkStart w:id="33" w:name="_Toc475467808"/>
      <w:bookmarkStart w:id="34" w:name="_Toc475538947"/>
      <w:bookmarkStart w:id="35" w:name="_Toc22648682"/>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33"/>
      <w:bookmarkEnd w:id="34"/>
      <w:r>
        <w:rPr>
          <w:rFonts w:eastAsia="MS Mincho"/>
          <w:lang w:eastAsia="zh-CN"/>
        </w:rPr>
        <w:t>simulation parameters in ITS spectrum</w:t>
      </w:r>
      <w:bookmarkEnd w:id="35"/>
    </w:p>
    <w:p w:rsidR="001A58CB" w:rsidRPr="00460E4C" w:rsidRDefault="001A58CB" w:rsidP="001A58CB">
      <w:pPr>
        <w:pStyle w:val="4"/>
        <w:rPr>
          <w:rFonts w:eastAsia="SimSun"/>
          <w:lang w:eastAsia="zh-CN"/>
        </w:rPr>
      </w:pPr>
      <w:bookmarkStart w:id="36" w:name="_Toc22648683"/>
      <w:r w:rsidRPr="00460E4C">
        <w:rPr>
          <w:rFonts w:eastAsia="SimSun" w:hint="eastAsia"/>
          <w:lang w:eastAsia="zh-CN"/>
        </w:rPr>
        <w:t xml:space="preserve">5.2.1.1 </w:t>
      </w:r>
      <w:r w:rsidRPr="00460E4C">
        <w:rPr>
          <w:rFonts w:eastAsia="SimSun"/>
          <w:lang w:eastAsia="zh-CN"/>
        </w:rPr>
        <w:t>Layout model</w:t>
      </w:r>
      <w:bookmarkEnd w:id="36"/>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37" w:name="_Toc22648684"/>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37"/>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38" w:name="_Toc22648685"/>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38"/>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39" w:name="_Toc22648686"/>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39"/>
    </w:p>
    <w:p w:rsidR="001A58CB" w:rsidRPr="00B232D1" w:rsidRDefault="001A58CB" w:rsidP="001A58CB">
      <w:pPr>
        <w:pStyle w:val="4"/>
        <w:rPr>
          <w:rFonts w:eastAsia="SimSun"/>
          <w:lang w:eastAsia="zh-CN"/>
        </w:rPr>
      </w:pPr>
      <w:bookmarkStart w:id="40" w:name="_Toc22648687"/>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40"/>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41" w:name="_Toc2264868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41"/>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pt;height:37.05pt" o:ole="" fillcolor="window">
                  <v:imagedata r:id="rId12" o:title=""/>
                </v:shape>
                <o:OLEObject Type="Embed" ProgID="Equation.DSMT4" ShapeID="_x0000_i1025" DrawAspect="Content" ObjectID="_1642420550"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7.05pt;height:14.25pt" o:ole="" fillcolor="window">
                  <v:imagedata r:id="rId14" o:title=""/>
                </v:shape>
                <o:OLEObject Type="Embed" ProgID="Equation.3" ShapeID="_x0000_i1026" DrawAspect="Content" ObjectID="_1642420551" r:id="rId15"/>
              </w:object>
            </w:r>
            <w:r w:rsidRPr="00AE4D9A">
              <w:rPr>
                <w:rFonts w:cs="Arial"/>
                <w:szCs w:val="18"/>
              </w:rPr>
              <w:t xml:space="preserve"> degrees, and </w:t>
            </w:r>
            <w:r w:rsidRPr="00AE4D9A">
              <w:rPr>
                <w:rFonts w:cs="Arial"/>
                <w:position w:val="-12"/>
                <w:szCs w:val="18"/>
              </w:rPr>
              <w:object w:dxaOrig="1140" w:dyaOrig="360">
                <v:shape id="_x0000_i1027" type="#_x0000_t75" style="width:47.75pt;height:14.95pt" o:ole="" fillcolor="window">
                  <v:imagedata r:id="rId16" o:title=""/>
                </v:shape>
                <o:OLEObject Type="Embed" ProgID="Equation.3" ShapeID="_x0000_i1027" DrawAspect="Content" ObjectID="_1642420552"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2" w:name="_Toc2264868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2"/>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3" w:name="_Toc22648690"/>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3"/>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5pt;height:41.35pt" o:ole="" fillcolor="#0c9">
            <v:imagedata r:id="rId18" o:title=""/>
          </v:shape>
          <o:OLEObject Type="Embed" ProgID="Equation.3" ShapeID="_x0000_i1028" DrawAspect="Content" ObjectID="_1642420553"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44" w:name="_Toc22648691"/>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 </w:t>
      </w:r>
      <w:bookmarkEnd w:id="44"/>
    </w:p>
    <w:p w:rsidR="001A58CB" w:rsidRPr="00B232D1" w:rsidRDefault="001A58CB" w:rsidP="001A58CB">
      <w:pPr>
        <w:pStyle w:val="4"/>
        <w:rPr>
          <w:rFonts w:eastAsia="SimSun"/>
          <w:lang w:eastAsia="zh-CN"/>
        </w:rPr>
      </w:pPr>
      <w:bookmarkStart w:id="45" w:name="_Toc22648692"/>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45"/>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46" w:name="_Toc22648693"/>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46"/>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7" w:name="_Toc2264869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7"/>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8" w:name="_Toc22648695"/>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8"/>
    </w:p>
    <w:p w:rsidR="001A58CB" w:rsidRPr="007849B1" w:rsidRDefault="001A58CB" w:rsidP="001A58CB">
      <w:pPr>
        <w:rPr>
          <w:lang w:eastAsia="ja-JP"/>
        </w:rPr>
      </w:pPr>
      <w:bookmarkStart w:id="49"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49"/>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5pt;height:41.35pt" o:ole="" fillcolor="#0c9">
            <v:imagedata r:id="rId18" o:title=""/>
          </v:shape>
          <o:OLEObject Type="Embed" ProgID="Equation.3" ShapeID="_x0000_i1029" DrawAspect="Content" ObjectID="_1642420554"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50" w:name="_Toc22648696"/>
      <w:r w:rsidRPr="00DB2E03">
        <w:t>5.2.4</w:t>
      </w:r>
      <w:r w:rsidRPr="00DB2E03">
        <w:tab/>
        <w:t xml:space="preserve">PRR performance metrics for </w:t>
      </w:r>
      <w:bookmarkStart w:id="51" w:name="OLE_LINK15"/>
      <w:r w:rsidRPr="00DB2E03">
        <w:t>NR V2X coexistence simulation</w:t>
      </w:r>
      <w:bookmarkEnd w:id="50"/>
      <w:bookmarkEnd w:id="51"/>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52" w:name="_Toc22648697"/>
      <w:r>
        <w:t>5.3</w:t>
      </w:r>
      <w:r w:rsidRPr="00235394">
        <w:tab/>
      </w:r>
      <w:r>
        <w:t>Coexistence simulation results</w:t>
      </w:r>
      <w:bookmarkEnd w:id="52"/>
    </w:p>
    <w:p w:rsidR="003C2B39" w:rsidRDefault="003C2B39" w:rsidP="003C2B39">
      <w:pPr>
        <w:pStyle w:val="3"/>
        <w:rPr>
          <w:rFonts w:eastAsia="MS Mincho"/>
          <w:lang w:eastAsia="zh-CN"/>
        </w:rPr>
      </w:pPr>
      <w:bookmarkStart w:id="53" w:name="_Toc22648698"/>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53"/>
    </w:p>
    <w:p w:rsidR="007B101B" w:rsidRDefault="007B101B" w:rsidP="007B101B">
      <w:pPr>
        <w:pStyle w:val="4"/>
        <w:rPr>
          <w:rFonts w:eastAsia="LG스마트체 Regular"/>
        </w:rPr>
      </w:pPr>
      <w:bookmarkStart w:id="54" w:name="_Toc22648699"/>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54"/>
    </w:p>
    <w:p w:rsidR="007B101B" w:rsidRDefault="007B101B" w:rsidP="007B101B">
      <w:pPr>
        <w:rPr>
          <w:rFonts w:eastAsia="SimSun"/>
          <w:lang w:val="en-US" w:eastAsia="zh-CN"/>
        </w:rPr>
      </w:pPr>
      <w:bookmarkStart w:id="55"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56" w:name="OLE_LINK31"/>
      <w:r>
        <w:rPr>
          <w:rFonts w:eastAsia="SimSun"/>
          <w:lang w:val="en-US" w:eastAsia="zh-CN"/>
        </w:rPr>
        <w:t xml:space="preserve">figure 5.3.1.1-1 ~ figure 5.3.1.1-4 for </w:t>
      </w:r>
      <w:bookmarkEnd w:id="56"/>
      <w:r>
        <w:rPr>
          <w:rFonts w:eastAsia="SimSun"/>
          <w:lang w:val="en-US" w:eastAsia="zh-CN"/>
        </w:rPr>
        <w:t>case1.</w:t>
      </w:r>
      <w:bookmarkEnd w:id="55"/>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57" w:name="_Hlk13492320"/>
            <w:r w:rsidRPr="00421C41">
              <w:rPr>
                <w:b/>
              </w:rPr>
              <w:t>A</w:t>
            </w:r>
            <w:r w:rsidRPr="00421C41">
              <w:rPr>
                <w:rFonts w:hint="eastAsia"/>
                <w:b/>
              </w:rPr>
              <w:t>t 50m range for 15km/h</w:t>
            </w:r>
            <w:bookmarkEnd w:id="57"/>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58" w:name="_Hlk13492363"/>
          </w:p>
        </w:tc>
        <w:tc>
          <w:tcPr>
            <w:tcW w:w="1843" w:type="dxa"/>
            <w:shd w:val="clear" w:color="auto" w:fill="auto"/>
            <w:vAlign w:val="center"/>
          </w:tcPr>
          <w:p w:rsidR="007B101B" w:rsidRPr="00421C41" w:rsidRDefault="007B101B" w:rsidP="007B101B">
            <w:pPr>
              <w:jc w:val="center"/>
              <w:rPr>
                <w:b/>
              </w:rPr>
            </w:pPr>
            <w:bookmarkStart w:id="59" w:name="_Hlk13492351"/>
            <w:r w:rsidRPr="00421C41">
              <w:rPr>
                <w:rFonts w:hint="eastAsia"/>
                <w:b/>
              </w:rPr>
              <w:t xml:space="preserve">NR V2V to </w:t>
            </w:r>
            <w:bookmarkStart w:id="60" w:name="_Hlk14287402"/>
            <w:r w:rsidRPr="00421C41">
              <w:rPr>
                <w:rFonts w:hint="eastAsia"/>
                <w:b/>
              </w:rPr>
              <w:t>DSRC</w:t>
            </w:r>
            <w:bookmarkEnd w:id="60"/>
            <w:r w:rsidRPr="00421C41">
              <w:rPr>
                <w:rFonts w:hint="eastAsia"/>
                <w:b/>
              </w:rPr>
              <w:t xml:space="preserve"> V2V</w:t>
            </w:r>
            <w:bookmarkEnd w:id="59"/>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58"/>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61" w:name="OLE_LINK23"/>
      <w:r w:rsidRPr="00C771C2">
        <w:rPr>
          <w:rFonts w:eastAsia="SimSun"/>
          <w:b/>
          <w:lang w:eastAsia="zh-CN"/>
        </w:rPr>
        <w:t xml:space="preserve">LTE V2X system </w:t>
      </w:r>
      <w:bookmarkEnd w:id="61"/>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62" w:name="_Toc22648700"/>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62"/>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63" w:name="_Toc22648701"/>
      <w:r>
        <w:rPr>
          <w:rFonts w:eastAsia="SimSun"/>
          <w:lang w:eastAsia="zh-CN"/>
        </w:rPr>
        <w:lastRenderedPageBreak/>
        <w:t>5.3.1.3 Qualcomm simulation results for Case3</w:t>
      </w:r>
      <w:bookmarkEnd w:id="63"/>
      <w:r w:rsidR="00FB174E">
        <w:rPr>
          <w:rFonts w:eastAsia="SimSun"/>
          <w:lang w:eastAsia="zh-CN"/>
        </w:rPr>
        <w:t xml:space="preserve"> </w:t>
      </w:r>
      <w:r w:rsidR="00FB174E">
        <w:rPr>
          <w:lang w:eastAsia="zh-CN"/>
        </w:rPr>
        <w:t>and Case4</w:t>
      </w:r>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64" w:name="_Toc22648702"/>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64"/>
    </w:p>
    <w:p w:rsidR="007B101B" w:rsidRDefault="007B101B" w:rsidP="007B101B">
      <w:pPr>
        <w:pStyle w:val="4"/>
      </w:pPr>
      <w:bookmarkStart w:id="65" w:name="_Toc22648703"/>
      <w:r>
        <w:rPr>
          <w:rFonts w:eastAsia="SimSun"/>
          <w:lang w:eastAsia="zh-CN"/>
        </w:rPr>
        <w:t>5.3.2.1 Huawei simulation results for Case5 and Case 6</w:t>
      </w:r>
      <w:bookmarkEnd w:id="65"/>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bookmarkStart w:id="66" w:name="_GoBack"/>
        <w:bookmarkEnd w:id="66"/>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67" w:name="_Toc22648704"/>
      <w:r>
        <w:rPr>
          <w:rFonts w:hint="eastAsia"/>
        </w:rPr>
        <w:t xml:space="preserve">5.3.2.2 </w:t>
      </w:r>
      <w:r>
        <w:t>LG simulation results</w:t>
      </w:r>
      <w:r>
        <w:rPr>
          <w:rFonts w:eastAsia="SimSun"/>
          <w:lang w:eastAsia="zh-CN"/>
        </w:rPr>
        <w:t xml:space="preserve"> for Case5 and Case 6</w:t>
      </w:r>
      <w:bookmarkEnd w:id="67"/>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68" w:name="_Toc22648705"/>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68"/>
    </w:p>
    <w:p w:rsidR="007B101B" w:rsidRDefault="007B101B">
      <w:pPr>
        <w:spacing w:after="0"/>
      </w:pPr>
      <w:r>
        <w:br w:type="page"/>
      </w:r>
    </w:p>
    <w:p w:rsidR="007B101B" w:rsidRDefault="007B101B" w:rsidP="007B101B">
      <w:pPr>
        <w:pStyle w:val="2"/>
      </w:pPr>
      <w:bookmarkStart w:id="69" w:name="_Toc22648706"/>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69"/>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70" w:name="_Toc4427972"/>
      <w:bookmarkStart w:id="71" w:name="_Toc22648707"/>
      <w:r>
        <w:lastRenderedPageBreak/>
        <w:t>6</w:t>
      </w:r>
      <w:r w:rsidRPr="00235394">
        <w:tab/>
      </w:r>
      <w:bookmarkEnd w:id="70"/>
      <w:r>
        <w:t>Evaluation of In-device Coexistence</w:t>
      </w:r>
      <w:bookmarkEnd w:id="71"/>
      <w:r>
        <w:t xml:space="preserve"> </w:t>
      </w:r>
    </w:p>
    <w:p w:rsidR="006B7023" w:rsidRDefault="006B7023" w:rsidP="006B7023">
      <w:pPr>
        <w:pStyle w:val="2"/>
        <w:spacing w:after="240"/>
        <w:ind w:left="0" w:firstLine="0"/>
      </w:pPr>
      <w:bookmarkStart w:id="72" w:name="_Toc22648708"/>
      <w:r>
        <w:t>6.1 In-device coexistence scenarios</w:t>
      </w:r>
      <w:bookmarkEnd w:id="72"/>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73" w:name="_Toc22648709"/>
      <w:r>
        <w:lastRenderedPageBreak/>
        <w:t>7</w:t>
      </w:r>
      <w:r w:rsidR="005649A5" w:rsidRPr="00235394">
        <w:tab/>
      </w:r>
      <w:r w:rsidR="005649A5">
        <w:t xml:space="preserve">Operating bands and channel </w:t>
      </w:r>
      <w:r w:rsidR="007B101B">
        <w:t>arrangement</w:t>
      </w:r>
      <w:bookmarkEnd w:id="73"/>
      <w:r w:rsidR="005649A5">
        <w:t xml:space="preserve"> </w:t>
      </w:r>
    </w:p>
    <w:p w:rsidR="00033ED6" w:rsidRDefault="006B7023" w:rsidP="00033ED6">
      <w:pPr>
        <w:pStyle w:val="2"/>
      </w:pPr>
      <w:bookmarkStart w:id="74" w:name="_Toc22648710"/>
      <w:r>
        <w:t>7</w:t>
      </w:r>
      <w:r w:rsidR="005649A5" w:rsidRPr="00235394">
        <w:t>.1</w:t>
      </w:r>
      <w:r w:rsidR="005649A5" w:rsidRPr="00235394">
        <w:tab/>
      </w:r>
      <w:r w:rsidR="005649A5">
        <w:t>Operating bands</w:t>
      </w:r>
      <w:bookmarkEnd w:id="74"/>
    </w:p>
    <w:p w:rsidR="00033ED6" w:rsidRDefault="006B7023" w:rsidP="00EE4267">
      <w:pPr>
        <w:pStyle w:val="3"/>
      </w:pPr>
      <w:bookmarkStart w:id="75" w:name="_Toc22648711"/>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75"/>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76" w:name="_Toc22648712"/>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76"/>
    </w:p>
    <w:p w:rsidR="005649A5" w:rsidRDefault="005649A5" w:rsidP="005649A5"/>
    <w:p w:rsidR="00F1328C" w:rsidRDefault="00F1328C" w:rsidP="00F1328C">
      <w:pPr>
        <w:pStyle w:val="3"/>
      </w:pPr>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lang w:eastAsia="zh-CN"/>
              </w:rPr>
              <w:t xml:space="preserve">NR </w:t>
            </w:r>
            <w:r>
              <w:rPr>
                <w:rFonts w:cs="Arial" w:hint="eastAsia"/>
                <w:lang w:eastAsia="zh-CN"/>
              </w:rPr>
              <w:t>V2X_</w:t>
            </w:r>
            <w:r>
              <w:rPr>
                <w:rFonts w:cs="Arial"/>
                <w:lang w:eastAsia="zh-CN"/>
              </w:rPr>
              <w:t>n</w:t>
            </w:r>
            <w:r>
              <w:rPr>
                <w:rFonts w:cs="Arial" w:hint="eastAsia"/>
                <w:lang w:eastAsia="zh-CN"/>
              </w:rPr>
              <w:t>X-</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X</w:t>
            </w:r>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77" w:name="_Toc22648713"/>
      <w:r>
        <w:t>7</w:t>
      </w:r>
      <w:r w:rsidR="005649A5">
        <w:t>.2</w:t>
      </w:r>
      <w:r w:rsidR="005649A5">
        <w:tab/>
        <w:t>Channel bandwidth</w:t>
      </w:r>
      <w:bookmarkEnd w:id="77"/>
    </w:p>
    <w:p w:rsidR="00033ED6" w:rsidRDefault="006B7023" w:rsidP="00033ED6">
      <w:pPr>
        <w:pStyle w:val="3"/>
      </w:pPr>
      <w:bookmarkStart w:id="78" w:name="_Toc2264871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78"/>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79" w:name="_Toc2264871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79"/>
    </w:p>
    <w:p w:rsidR="00033ED6" w:rsidRDefault="00033ED6" w:rsidP="00EE4267"/>
    <w:p w:rsidR="00F1328C" w:rsidRPr="002B20A4" w:rsidRDefault="00F1328C" w:rsidP="00F1328C">
      <w:pPr>
        <w:pStyle w:val="3"/>
      </w:pPr>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NR V2X inter-band con-current </w:t>
      </w:r>
      <w:r w:rsidRPr="0032110F">
        <w:t xml:space="preserve">configurations </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768"/>
        <w:gridCol w:w="594"/>
        <w:gridCol w:w="604"/>
        <w:gridCol w:w="604"/>
        <w:gridCol w:w="604"/>
        <w:gridCol w:w="604"/>
        <w:gridCol w:w="604"/>
        <w:gridCol w:w="1138"/>
        <w:gridCol w:w="1286"/>
      </w:tblGrid>
      <w:tr w:rsidR="00F1328C" w:rsidRPr="0032110F" w:rsidTr="00F1328C">
        <w:trPr>
          <w:jc w:val="center"/>
        </w:trPr>
        <w:tc>
          <w:tcPr>
            <w:tcW w:w="1936" w:type="dxa"/>
            <w:vAlign w:val="center"/>
          </w:tcPr>
          <w:p w:rsidR="00F1328C" w:rsidRPr="003D01BB" w:rsidRDefault="00F1328C" w:rsidP="00F1328C">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52" w:type="dxa"/>
            <w:vAlign w:val="center"/>
          </w:tcPr>
          <w:p w:rsidR="00F1328C" w:rsidRPr="003D01BB" w:rsidRDefault="00F1328C" w:rsidP="00F1328C">
            <w:pPr>
              <w:pStyle w:val="TAH"/>
              <w:rPr>
                <w:rFonts w:cs="Arial"/>
              </w:rPr>
            </w:pPr>
            <w:r>
              <w:rPr>
                <w:rFonts w:cs="Arial"/>
              </w:rPr>
              <w:t>NR Bands</w:t>
            </w:r>
          </w:p>
        </w:tc>
        <w:tc>
          <w:tcPr>
            <w:tcW w:w="594" w:type="dxa"/>
            <w:vAlign w:val="center"/>
          </w:tcPr>
          <w:p w:rsidR="00F1328C" w:rsidRPr="002B20A4" w:rsidRDefault="00F1328C" w:rsidP="00F1328C">
            <w:pPr>
              <w:pStyle w:val="TAH"/>
              <w:rPr>
                <w:rFonts w:cs="Arial"/>
                <w:lang w:eastAsia="ko-KR"/>
              </w:rPr>
            </w:pPr>
            <w:r>
              <w:rPr>
                <w:rFonts w:cs="Arial" w:hint="eastAsia"/>
                <w:lang w:eastAsia="ko-KR"/>
              </w:rPr>
              <w:t>SCS kHz</w:t>
            </w:r>
          </w:p>
        </w:tc>
        <w:tc>
          <w:tcPr>
            <w:tcW w:w="606" w:type="dxa"/>
            <w:vAlign w:val="center"/>
          </w:tcPr>
          <w:p w:rsidR="00F1328C" w:rsidRPr="003D01BB" w:rsidRDefault="00F1328C" w:rsidP="00F1328C">
            <w:pPr>
              <w:pStyle w:val="TAH"/>
              <w:rPr>
                <w:rFonts w:cs="Arial"/>
              </w:rPr>
            </w:pPr>
            <w:r w:rsidRPr="003D01BB">
              <w:rPr>
                <w:rFonts w:cs="Arial"/>
              </w:rPr>
              <w:t>10</w:t>
            </w:r>
            <w:r w:rsidRPr="003D01BB">
              <w:rPr>
                <w:rFonts w:cs="Arial"/>
              </w:rPr>
              <w:br/>
              <w:t>MHz</w:t>
            </w:r>
          </w:p>
        </w:tc>
        <w:tc>
          <w:tcPr>
            <w:tcW w:w="606" w:type="dxa"/>
            <w:vAlign w:val="center"/>
          </w:tcPr>
          <w:p w:rsidR="00F1328C" w:rsidRPr="003D01BB" w:rsidRDefault="00F1328C" w:rsidP="00F1328C">
            <w:pPr>
              <w:pStyle w:val="TAH"/>
              <w:rPr>
                <w:rFonts w:cs="Arial"/>
              </w:rPr>
            </w:pPr>
            <w:r w:rsidRPr="003D01BB">
              <w:rPr>
                <w:rFonts w:cs="Arial"/>
              </w:rPr>
              <w:t>20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30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40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5</w:t>
            </w:r>
            <w:r w:rsidRPr="003D01BB">
              <w:rPr>
                <w:rFonts w:cs="Arial"/>
              </w:rPr>
              <w:t>0</w:t>
            </w:r>
            <w:r w:rsidRPr="003D01BB">
              <w:rPr>
                <w:rFonts w:cs="Arial"/>
              </w:rPr>
              <w:br/>
              <w:t>MHz</w:t>
            </w:r>
          </w:p>
        </w:tc>
        <w:tc>
          <w:tcPr>
            <w:tcW w:w="1140" w:type="dxa"/>
          </w:tcPr>
          <w:p w:rsidR="00F1328C" w:rsidRPr="00B80BF8" w:rsidRDefault="00F1328C" w:rsidP="00F1328C">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50" w:type="dxa"/>
          </w:tcPr>
          <w:p w:rsidR="00F1328C" w:rsidRPr="00B80BF8" w:rsidRDefault="00F1328C" w:rsidP="00F1328C">
            <w:pPr>
              <w:pStyle w:val="TAH"/>
              <w:rPr>
                <w:rFonts w:cs="Arial"/>
                <w:lang w:eastAsia="ko-KR"/>
              </w:rPr>
            </w:pPr>
            <w:r w:rsidRPr="00B80BF8">
              <w:rPr>
                <w:rFonts w:cs="Arial" w:hint="eastAsia"/>
                <w:lang w:eastAsia="ko-KR"/>
              </w:rPr>
              <w:t>Bandwidth combination set</w:t>
            </w:r>
          </w:p>
        </w:tc>
      </w:tr>
      <w:tr w:rsidR="00F1328C" w:rsidRPr="0032110F" w:rsidTr="00F1328C">
        <w:trPr>
          <w:jc w:val="center"/>
        </w:trPr>
        <w:tc>
          <w:tcPr>
            <w:tcW w:w="1936" w:type="dxa"/>
            <w:vMerge w:val="restart"/>
            <w:vAlign w:val="center"/>
          </w:tcPr>
          <w:p w:rsidR="00F1328C" w:rsidRPr="003D01BB" w:rsidRDefault="00F1328C" w:rsidP="00F1328C">
            <w:pPr>
              <w:pStyle w:val="TAC"/>
              <w:rPr>
                <w:rFonts w:cs="Arial"/>
              </w:rPr>
            </w:pPr>
            <w:r>
              <w:rPr>
                <w:rFonts w:cs="Arial"/>
                <w:lang w:val="en-US" w:eastAsia="zh-CN"/>
              </w:rPr>
              <w:t xml:space="preserve">NR </w:t>
            </w:r>
            <w:r>
              <w:rPr>
                <w:rFonts w:cs="Arial" w:hint="eastAsia"/>
                <w:lang w:val="en-US" w:eastAsia="zh-CN"/>
              </w:rPr>
              <w:t>V2X</w:t>
            </w:r>
            <w:r>
              <w:rPr>
                <w:rFonts w:eastAsia="Calibri" w:cs="Arial"/>
                <w:lang w:val="en-US"/>
              </w:rPr>
              <w:t>_</w:t>
            </w:r>
            <w:r>
              <w:rPr>
                <w:rFonts w:cs="Arial" w:hint="eastAsia"/>
                <w:lang w:val="en-US" w:eastAsia="zh-CN"/>
              </w:rPr>
              <w:t>nX</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52" w:type="dxa"/>
            <w:vMerge w:val="restart"/>
            <w:shd w:val="clear" w:color="auto" w:fill="auto"/>
            <w:vAlign w:val="center"/>
          </w:tcPr>
          <w:p w:rsidR="00F1328C" w:rsidRPr="001E41BE" w:rsidRDefault="00F1328C" w:rsidP="00F1328C">
            <w:pPr>
              <w:pStyle w:val="TAC"/>
              <w:rPr>
                <w:rFonts w:cs="Arial"/>
                <w:lang w:eastAsia="zh-CN"/>
              </w:rPr>
            </w:pPr>
            <w:r>
              <w:rPr>
                <w:rFonts w:cs="Arial"/>
                <w:lang w:val="en-US" w:eastAsia="zh-CN"/>
              </w:rPr>
              <w:t>nX</w:t>
            </w:r>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1140" w:type="dxa"/>
            <w:vMerge w:val="restart"/>
            <w:vAlign w:val="center"/>
          </w:tcPr>
          <w:p w:rsidR="00F1328C" w:rsidRPr="00B80BF8" w:rsidRDefault="00F1328C" w:rsidP="00F1328C">
            <w:pPr>
              <w:pStyle w:val="TAC"/>
              <w:rPr>
                <w:rFonts w:cs="Arial"/>
                <w:bCs/>
                <w:lang w:eastAsia="ko-KR"/>
              </w:rPr>
            </w:pPr>
            <w:r>
              <w:rPr>
                <w:rFonts w:cs="Arial" w:hint="eastAsia"/>
                <w:bCs/>
                <w:lang w:eastAsia="ko-KR"/>
              </w:rPr>
              <w:t>6</w:t>
            </w:r>
            <w:r w:rsidRPr="00B80BF8">
              <w:rPr>
                <w:rFonts w:cs="Arial" w:hint="eastAsia"/>
                <w:bCs/>
                <w:lang w:eastAsia="ko-KR"/>
              </w:rPr>
              <w:t>0</w:t>
            </w:r>
          </w:p>
        </w:tc>
        <w:tc>
          <w:tcPr>
            <w:tcW w:w="1250" w:type="dxa"/>
            <w:vMerge w:val="restart"/>
            <w:vAlign w:val="center"/>
          </w:tcPr>
          <w:p w:rsidR="00F1328C" w:rsidRPr="00B80BF8" w:rsidRDefault="00F1328C" w:rsidP="00F1328C">
            <w:pPr>
              <w:pStyle w:val="TAC"/>
              <w:rPr>
                <w:rFonts w:cs="Arial"/>
                <w:bCs/>
                <w:lang w:eastAsia="ko-KR"/>
              </w:rPr>
            </w:pPr>
            <w:r w:rsidRPr="00B80BF8">
              <w:rPr>
                <w:rFonts w:cs="Arial" w:hint="eastAsia"/>
                <w:bCs/>
                <w:lang w:eastAsia="ko-KR"/>
              </w:rPr>
              <w:t>0</w:t>
            </w: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val="restart"/>
            <w:shd w:val="clear" w:color="auto" w:fill="auto"/>
            <w:vAlign w:val="center"/>
          </w:tcPr>
          <w:p w:rsidR="00F1328C" w:rsidRPr="001E41BE" w:rsidRDefault="00F1328C" w:rsidP="00F1328C">
            <w:pPr>
              <w:pStyle w:val="TAC"/>
              <w:rPr>
                <w:rFonts w:cs="Arial"/>
                <w:lang w:eastAsia="zh-CN"/>
              </w:rPr>
            </w:pPr>
            <w:r>
              <w:rPr>
                <w:rFonts w:cs="Arial"/>
                <w:lang w:val="en-US" w:eastAsia="zh-CN"/>
              </w:rPr>
              <w:t>n</w:t>
            </w:r>
            <w:r>
              <w:rPr>
                <w:rFonts w:cs="Arial" w:hint="eastAsia"/>
                <w:lang w:val="en-US" w:eastAsia="zh-CN"/>
              </w:rPr>
              <w:t>47</w:t>
            </w:r>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80" w:name="_Toc22648716"/>
      <w:r>
        <w:t>7.3</w:t>
      </w:r>
      <w:r>
        <w:tab/>
        <w:t>Channel arrangement</w:t>
      </w:r>
      <w:bookmarkEnd w:id="80"/>
    </w:p>
    <w:p w:rsidR="007B101B" w:rsidRDefault="007B101B" w:rsidP="007B101B">
      <w:pPr>
        <w:pStyle w:val="3"/>
        <w:spacing w:after="240"/>
      </w:pPr>
      <w:bookmarkStart w:id="81" w:name="_Toc22648717"/>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81"/>
    </w:p>
    <w:p w:rsidR="007B101B" w:rsidRPr="00414DAE" w:rsidRDefault="007B101B" w:rsidP="007B101B">
      <w:pPr>
        <w:pStyle w:val="4"/>
        <w:spacing w:after="240"/>
        <w:ind w:left="0" w:firstLine="0"/>
      </w:pPr>
      <w:bookmarkStart w:id="82" w:name="_Toc13119462"/>
      <w:bookmarkStart w:id="83" w:name="_Toc22648718"/>
      <w:r>
        <w:t>7</w:t>
      </w:r>
      <w:r w:rsidRPr="00414DAE">
        <w:t>.</w:t>
      </w:r>
      <w:r>
        <w:t>3</w:t>
      </w:r>
      <w:r w:rsidRPr="00414DAE">
        <w:t>.</w:t>
      </w:r>
      <w:r>
        <w:t>1</w:t>
      </w:r>
      <w:r w:rsidRPr="00414DAE">
        <w:t>.1</w:t>
      </w:r>
      <w:r w:rsidRPr="00414DAE">
        <w:tab/>
      </w:r>
      <w:r>
        <w:t>Channel</w:t>
      </w:r>
      <w:r w:rsidRPr="00414DAE">
        <w:t xml:space="preserve"> raster</w:t>
      </w:r>
      <w:bookmarkEnd w:id="82"/>
      <w:bookmarkEnd w:id="83"/>
    </w:p>
    <w:p w:rsidR="00CF7C6D" w:rsidRPr="00266395" w:rsidRDefault="00CF7C6D" w:rsidP="00CF7C6D">
      <w:pPr>
        <w:pStyle w:val="5"/>
        <w:rPr>
          <w:szCs w:val="28"/>
          <w:lang w:eastAsia="x-none"/>
        </w:rPr>
      </w:pPr>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CF7C6D" w:rsidP="00CF7C6D">
      <w:r w:rsidRPr="00A05FBF">
        <w:t>Where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r w:rsidRPr="004A7742">
        <w:rPr>
          <w:rFonts w:hint="eastAsia"/>
          <w:szCs w:val="28"/>
        </w:rPr>
        <w:lastRenderedPageBreak/>
        <w:t>7.3.1.1.2</w:t>
      </w:r>
      <w:r w:rsidRPr="004A7742">
        <w:rPr>
          <w:rFonts w:hint="eastAsia"/>
          <w:szCs w:val="28"/>
        </w:rPr>
        <w:tab/>
        <w:t>Channel raster to resource element mapping</w:t>
      </w:r>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r w:rsidRPr="004A7742">
        <w:rPr>
          <w:rFonts w:hint="eastAsia"/>
          <w:szCs w:val="28"/>
        </w:rPr>
        <w:t>7.3.1.1.3</w:t>
      </w:r>
      <w:r w:rsidRPr="004A7742">
        <w:rPr>
          <w:rFonts w:hint="eastAsia"/>
          <w:szCs w:val="28"/>
        </w:rPr>
        <w:tab/>
        <w:t>Channel raster entries for each operating band</w:t>
      </w:r>
    </w:p>
    <w:p w:rsidR="00CF7C6D" w:rsidRDefault="00CF7C6D" w:rsidP="00CF7C6D">
      <w:r w:rsidRPr="005821A1">
        <w:t xml:space="preserve">The </w:t>
      </w:r>
      <w:r>
        <w:rPr>
          <w:rFonts w:hint="eastAsia"/>
        </w:rPr>
        <w:t xml:space="preserve">channel raster entries for each operating band defined in subclaue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2"/>
        <w:gridCol w:w="3045"/>
        <w:gridCol w:w="3051"/>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r>
              <w:rPr>
                <w:lang w:eastAsia="zh-CN"/>
              </w:rPr>
              <w:t>[</w:t>
            </w:r>
            <w:r>
              <w:rPr>
                <w:rFonts w:hint="eastAsia"/>
                <w:lang w:eastAsia="zh-CN"/>
              </w:rPr>
              <w:t>30</w:t>
            </w:r>
            <w:r>
              <w:rPr>
                <w:lang w:eastAsia="zh-CN"/>
              </w:rPr>
              <w:t>]</w:t>
            </w: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r>
              <w:t>[</w:t>
            </w:r>
            <w:r w:rsidRPr="00867E93">
              <w:t>79033</w:t>
            </w:r>
            <w:r>
              <w:rPr>
                <w:rFonts w:hint="eastAsia"/>
                <w:lang w:eastAsia="zh-CN"/>
              </w:rPr>
              <w:t>4</w:t>
            </w:r>
            <w:r w:rsidRPr="002B00C9">
              <w:rPr>
                <w:rFonts w:eastAsia="Yu Mincho"/>
              </w:rPr>
              <w:t xml:space="preserve"> – &lt;</w:t>
            </w:r>
            <w:r>
              <w:rPr>
                <w:rFonts w:hint="eastAsia"/>
                <w:lang w:eastAsia="zh-CN"/>
              </w:rPr>
              <w:t>2</w:t>
            </w:r>
            <w:r w:rsidRPr="002B00C9">
              <w:rPr>
                <w:rFonts w:eastAsia="Yu Mincho"/>
              </w:rPr>
              <w:t xml:space="preserve">&gt; – </w:t>
            </w:r>
            <w:r>
              <w:rPr>
                <w:rFonts w:hint="eastAsia"/>
                <w:lang w:eastAsia="zh-CN"/>
              </w:rPr>
              <w:t>795</w:t>
            </w:r>
            <w:r w:rsidRPr="002B00C9">
              <w:rPr>
                <w:rFonts w:eastAsia="Yu Mincho"/>
              </w:rPr>
              <w:t>000</w:t>
            </w:r>
            <w:r>
              <w:rPr>
                <w:rFonts w:eastAsia="Yu Mincho"/>
              </w:rPr>
              <w:t>]</w:t>
            </w: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r>
              <w:t>[</w:t>
            </w:r>
            <w:r w:rsidRPr="00867E93">
              <w:t>79033</w:t>
            </w:r>
            <w:r>
              <w:rPr>
                <w:rFonts w:hint="eastAsia"/>
                <w:lang w:eastAsia="zh-CN"/>
              </w:rPr>
              <w:t>4</w:t>
            </w:r>
            <w:r w:rsidRPr="002B00C9">
              <w:rPr>
                <w:rFonts w:eastAsia="Yu Mincho"/>
              </w:rPr>
              <w:t xml:space="preserve"> – &lt;</w:t>
            </w:r>
            <w:r>
              <w:rPr>
                <w:rFonts w:hint="eastAsia"/>
                <w:lang w:eastAsia="zh-CN"/>
              </w:rPr>
              <w:t>2</w:t>
            </w:r>
            <w:r w:rsidRPr="002B00C9">
              <w:rPr>
                <w:rFonts w:eastAsia="Yu Mincho"/>
              </w:rPr>
              <w:t xml:space="preserve">&gt; – </w:t>
            </w:r>
            <w:r>
              <w:rPr>
                <w:rFonts w:hint="eastAsia"/>
                <w:lang w:eastAsia="zh-CN"/>
              </w:rPr>
              <w:t>795</w:t>
            </w:r>
            <w:r w:rsidRPr="002B00C9">
              <w:rPr>
                <w:rFonts w:eastAsia="Yu Mincho"/>
              </w:rPr>
              <w:t>000</w:t>
            </w:r>
            <w:r>
              <w:rPr>
                <w:rFonts w:eastAsia="Yu Mincho"/>
              </w:rPr>
              <w:t>]</w:t>
            </w:r>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r>
              <w:rPr>
                <w:lang w:eastAsia="zh-CN"/>
              </w:rPr>
              <w:t>[</w:t>
            </w:r>
            <w:r>
              <w:rPr>
                <w:rFonts w:hint="eastAsia"/>
                <w:lang w:eastAsia="zh-CN"/>
              </w:rPr>
              <w:t>60</w:t>
            </w:r>
            <w:r>
              <w:rPr>
                <w:lang w:eastAsia="zh-CN"/>
              </w:rPr>
              <w:t>]</w:t>
            </w: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r>
              <w:t>[</w:t>
            </w:r>
            <w:r w:rsidRPr="00867E93">
              <w:t>79033</w:t>
            </w:r>
            <w:r>
              <w:rPr>
                <w:rFonts w:hint="eastAsia"/>
                <w:lang w:eastAsia="zh-CN"/>
              </w:rPr>
              <w:t>4</w:t>
            </w:r>
            <w:r w:rsidRPr="002B00C9">
              <w:rPr>
                <w:rFonts w:eastAsia="Yu Mincho"/>
              </w:rPr>
              <w:t xml:space="preserve"> – &lt;</w:t>
            </w:r>
            <w:r>
              <w:rPr>
                <w:rFonts w:hint="eastAsia"/>
                <w:lang w:eastAsia="zh-CN"/>
              </w:rPr>
              <w:t>4</w:t>
            </w:r>
            <w:r w:rsidRPr="002B00C9">
              <w:rPr>
                <w:rFonts w:eastAsia="Yu Mincho"/>
              </w:rPr>
              <w:t xml:space="preserve">&gt; – </w:t>
            </w:r>
            <w:r>
              <w:rPr>
                <w:rFonts w:hint="eastAsia"/>
                <w:lang w:eastAsia="zh-CN"/>
              </w:rPr>
              <w:t>795</w:t>
            </w:r>
            <w:r w:rsidRPr="002B00C9">
              <w:rPr>
                <w:rFonts w:eastAsia="Yu Mincho"/>
              </w:rPr>
              <w:t>000</w:t>
            </w:r>
            <w:r>
              <w:rPr>
                <w:rFonts w:eastAsia="Yu Mincho"/>
              </w:rPr>
              <w:t>]</w:t>
            </w: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r>
              <w:t>[</w:t>
            </w:r>
            <w:r w:rsidRPr="00867E93">
              <w:t>79033</w:t>
            </w:r>
            <w:r>
              <w:rPr>
                <w:rFonts w:hint="eastAsia"/>
                <w:lang w:eastAsia="zh-CN"/>
              </w:rPr>
              <w:t>4</w:t>
            </w:r>
            <w:r w:rsidRPr="002B00C9">
              <w:rPr>
                <w:rFonts w:eastAsia="Yu Mincho"/>
              </w:rPr>
              <w:t xml:space="preserve"> – &lt;</w:t>
            </w:r>
            <w:r>
              <w:rPr>
                <w:rFonts w:hint="eastAsia"/>
                <w:lang w:eastAsia="zh-CN"/>
              </w:rPr>
              <w:t>4</w:t>
            </w:r>
            <w:r w:rsidRPr="002B00C9">
              <w:rPr>
                <w:rFonts w:eastAsia="Yu Mincho"/>
              </w:rPr>
              <w:t xml:space="preserve">&gt; – </w:t>
            </w:r>
            <w:r>
              <w:rPr>
                <w:rFonts w:hint="eastAsia"/>
                <w:lang w:eastAsia="zh-CN"/>
              </w:rPr>
              <w:t>795</w:t>
            </w:r>
            <w:r w:rsidRPr="002B00C9">
              <w:rPr>
                <w:rFonts w:eastAsia="Yu Mincho"/>
              </w:rPr>
              <w:t>000</w:t>
            </w:r>
            <w:r>
              <w:rPr>
                <w:rFonts w:eastAsia="Yu Mincho"/>
              </w:rPr>
              <w:t>]</w:t>
            </w:r>
          </w:p>
        </w:tc>
      </w:tr>
    </w:tbl>
    <w:p w:rsidR="007B101B" w:rsidRPr="008D77A0" w:rsidRDefault="007B101B" w:rsidP="007B101B"/>
    <w:p w:rsidR="007B101B" w:rsidRPr="00414DAE" w:rsidRDefault="007B101B" w:rsidP="007B101B">
      <w:pPr>
        <w:pStyle w:val="4"/>
        <w:spacing w:after="240"/>
        <w:ind w:left="0" w:firstLine="0"/>
      </w:pPr>
      <w:bookmarkStart w:id="84" w:name="_Toc22648719"/>
      <w:r>
        <w:t>7</w:t>
      </w:r>
      <w:r w:rsidRPr="00414DAE">
        <w:t>.</w:t>
      </w:r>
      <w:r>
        <w:t>3</w:t>
      </w:r>
      <w:r w:rsidRPr="00414DAE">
        <w:t>.</w:t>
      </w:r>
      <w:r>
        <w:t>1</w:t>
      </w:r>
      <w:r w:rsidRPr="00414DAE">
        <w:t>.</w:t>
      </w:r>
      <w:r>
        <w:t>2</w:t>
      </w:r>
      <w:r w:rsidRPr="00414DAE">
        <w:tab/>
        <w:t xml:space="preserve">Synchronization raster </w:t>
      </w:r>
      <w:bookmarkEnd w:id="84"/>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 xml:space="preserve">for NR V2X </w:t>
      </w:r>
      <w:r w:rsidRPr="00266395">
        <w:rPr>
          <w:rFonts w:hint="eastAsia"/>
        </w:rPr>
        <w:t>in the specification.</w:t>
      </w:r>
    </w:p>
    <w:p w:rsidR="007B101B" w:rsidRPr="006B7023" w:rsidRDefault="007B101B" w:rsidP="007B101B"/>
    <w:p w:rsidR="007B101B" w:rsidRPr="00033ED6" w:rsidRDefault="007B101B" w:rsidP="007B101B">
      <w:pPr>
        <w:pStyle w:val="3"/>
        <w:spacing w:after="240"/>
      </w:pPr>
      <w:bookmarkStart w:id="85" w:name="_Toc22648720"/>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85"/>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86" w:name="_Toc22648721"/>
      <w:r>
        <w:lastRenderedPageBreak/>
        <w:t>8</w:t>
      </w:r>
      <w:r w:rsidR="00FD6EF0" w:rsidRPr="00235394">
        <w:tab/>
      </w:r>
      <w:r w:rsidR="00FD6EF0">
        <w:t>Transmitter characteristics</w:t>
      </w:r>
      <w:bookmarkEnd w:id="86"/>
    </w:p>
    <w:p w:rsidR="00FD6EF0" w:rsidRDefault="006B7023" w:rsidP="00FD6EF0">
      <w:pPr>
        <w:pStyle w:val="2"/>
      </w:pPr>
      <w:bookmarkStart w:id="87" w:name="_Toc22648722"/>
      <w:r>
        <w:t>8</w:t>
      </w:r>
      <w:r w:rsidR="00FD6EF0" w:rsidRPr="00235394">
        <w:t>.1</w:t>
      </w:r>
      <w:r w:rsidR="00FD6EF0" w:rsidRPr="00235394">
        <w:tab/>
      </w:r>
      <w:r w:rsidR="00FD6EF0">
        <w:t xml:space="preserve">NR V2X UE Tx requirements </w:t>
      </w:r>
      <w:r w:rsidR="00D51387">
        <w:t>in</w:t>
      </w:r>
      <w:r w:rsidR="00FD6EF0">
        <w:t xml:space="preserve"> FR1</w:t>
      </w:r>
      <w:bookmarkEnd w:id="87"/>
    </w:p>
    <w:p w:rsidR="007B101B" w:rsidRPr="00781EB6" w:rsidRDefault="007B101B" w:rsidP="007B101B">
      <w:pPr>
        <w:pStyle w:val="3"/>
        <w:overflowPunct w:val="0"/>
        <w:textAlignment w:val="baseline"/>
        <w:rPr>
          <w:szCs w:val="28"/>
          <w:lang w:eastAsia="x-none"/>
        </w:rPr>
      </w:pPr>
      <w:bookmarkStart w:id="88" w:name="_Toc463997753"/>
      <w:bookmarkStart w:id="89" w:name="_Toc22648723"/>
      <w:r w:rsidRPr="007B101B">
        <w:rPr>
          <w:szCs w:val="28"/>
          <w:lang w:eastAsia="x-none"/>
        </w:rPr>
        <w:t>8.1.1</w:t>
      </w:r>
      <w:r w:rsidRPr="007B101B">
        <w:rPr>
          <w:szCs w:val="28"/>
          <w:lang w:eastAsia="x-none"/>
        </w:rPr>
        <w:tab/>
        <w:t>Maximum output power for NR V2X UE</w:t>
      </w:r>
      <w:bookmarkEnd w:id="88"/>
      <w:bookmarkEnd w:id="89"/>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90" w:name="_Toc463997754"/>
      <w:bookmarkStart w:id="91" w:name="_Toc22648724"/>
      <w:r w:rsidRPr="007B101B">
        <w:rPr>
          <w:szCs w:val="28"/>
          <w:lang w:eastAsia="x-none"/>
        </w:rPr>
        <w:t>8.1.2</w:t>
      </w:r>
      <w:r w:rsidRPr="007B101B">
        <w:rPr>
          <w:szCs w:val="28"/>
          <w:lang w:eastAsia="x-none"/>
        </w:rPr>
        <w:tab/>
        <w:t xml:space="preserve">UE maximum output power </w:t>
      </w:r>
      <w:bookmarkEnd w:id="90"/>
      <w:r w:rsidRPr="007B101B">
        <w:rPr>
          <w:szCs w:val="28"/>
          <w:lang w:eastAsia="x-none"/>
        </w:rPr>
        <w:t>reduction</w:t>
      </w:r>
      <w:bookmarkEnd w:id="91"/>
    </w:p>
    <w:p w:rsidR="007B101B" w:rsidRDefault="007B101B" w:rsidP="007B101B">
      <w:pPr>
        <w:rPr>
          <w:i/>
          <w:color w:val="0066FF"/>
          <w:lang w:eastAsia="ko-KR"/>
        </w:rPr>
      </w:pPr>
      <w:r w:rsidRPr="00795ABE">
        <w:rPr>
          <w:i/>
          <w:color w:val="0066FF"/>
          <w:lang w:eastAsia="ko-KR"/>
        </w:rPr>
        <w:t xml:space="preserve">[Editor Note]: </w:t>
      </w:r>
      <w:r>
        <w:rPr>
          <w:i/>
          <w:color w:val="0066FF"/>
          <w:lang w:eastAsia="ko-KR"/>
        </w:rPr>
        <w:t xml:space="preserve">Maximum output </w:t>
      </w:r>
      <w:r w:rsidRPr="00795ABE">
        <w:rPr>
          <w:rFonts w:hint="eastAsia"/>
          <w:i/>
          <w:color w:val="0066FF"/>
          <w:lang w:eastAsia="ko-KR"/>
        </w:rPr>
        <w:t xml:space="preserve">power </w:t>
      </w:r>
      <w:r w:rsidRPr="00795ABE">
        <w:rPr>
          <w:i/>
          <w:color w:val="0066FF"/>
          <w:lang w:eastAsia="ko-KR"/>
        </w:rPr>
        <w:t>re</w:t>
      </w:r>
      <w:r>
        <w:rPr>
          <w:i/>
          <w:color w:val="0066FF"/>
          <w:lang w:eastAsia="ko-KR"/>
        </w:rPr>
        <w:t>duction re</w:t>
      </w:r>
      <w:r w:rsidRPr="00795ABE">
        <w:rPr>
          <w:i/>
          <w:color w:val="0066FF"/>
          <w:lang w:eastAsia="ko-KR"/>
        </w:rPr>
        <w:t>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w:t>
      </w:r>
      <w:r>
        <w:rPr>
          <w:rFonts w:ascii="바탕체" w:eastAsia="바탕체" w:hAnsi="바탕체" w:cs="바탕체"/>
          <w:i/>
          <w:color w:val="0066FF"/>
          <w:lang w:eastAsia="ko-KR"/>
        </w:rPr>
        <w:t xml:space="preserve">updated </w:t>
      </w:r>
      <w:r w:rsidRPr="00795ABE">
        <w:rPr>
          <w:rFonts w:hint="eastAsia"/>
          <w:i/>
          <w:color w:val="0066FF"/>
          <w:lang w:eastAsia="ko-KR"/>
        </w:rPr>
        <w:t xml:space="preserve">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7B101B">
            <w:pPr>
              <w:jc w:val="center"/>
              <w:rPr>
                <w:b/>
                <w:lang w:val="en-US" w:eastAsia="zh-CN"/>
              </w:rPr>
            </w:pPr>
            <w:r>
              <w:rPr>
                <w:b/>
                <w:lang w:val="en-US" w:eastAsia="zh-CN"/>
              </w:rPr>
              <w:t>[45</w:t>
            </w:r>
            <w:r>
              <w:rPr>
                <w:rFonts w:hint="eastAsia"/>
                <w:b/>
                <w:lang w:val="en-US" w:eastAsia="zh-CN"/>
              </w:rPr>
              <w:t>dBc</w:t>
            </w:r>
            <w:r>
              <w:rPr>
                <w:b/>
                <w:lang w:val="en-US" w:eastAsia="zh-CN"/>
              </w:rPr>
              <w:t>]</w:t>
            </w:r>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t>PA calibration</w:t>
            </w:r>
          </w:p>
        </w:tc>
        <w:tc>
          <w:tcPr>
            <w:tcW w:w="3265" w:type="dxa"/>
            <w:shd w:val="clear" w:color="auto" w:fill="auto"/>
            <w:vAlign w:val="center"/>
          </w:tcPr>
          <w:p w:rsidR="00F1328C" w:rsidRDefault="00F1328C" w:rsidP="00F1328C">
            <w:pPr>
              <w:jc w:val="center"/>
              <w:rPr>
                <w:b/>
                <w:lang w:val="en-US" w:eastAsia="zh-CN"/>
              </w:rPr>
            </w:pPr>
            <w:r w:rsidRPr="00673089">
              <w:rPr>
                <w:lang w:eastAsia="zh-CN"/>
              </w:rPr>
              <w:t xml:space="preserve">PA calibrated to deliver -30dBc ACLR for a fully allocated </w:t>
            </w:r>
            <w:r>
              <w:rPr>
                <w:lang w:eastAsia="zh-CN"/>
              </w:rPr>
              <w:t xml:space="preserve">20MHz </w:t>
            </w:r>
            <w:r w:rsidRPr="00673089">
              <w:rPr>
                <w:lang w:eastAsia="zh-CN"/>
              </w:rPr>
              <w:lastRenderedPageBreak/>
              <w:t xml:space="preserve">QPSK </w:t>
            </w:r>
            <w:r>
              <w:rPr>
                <w:lang w:eastAsia="zh-CN"/>
              </w:rPr>
              <w:t>CP</w:t>
            </w:r>
            <w:r w:rsidRPr="00673089">
              <w:rPr>
                <w:lang w:eastAsia="zh-CN"/>
              </w:rPr>
              <w:t xml:space="preserve">-OFDM waveform at </w:t>
            </w:r>
            <w:r>
              <w:rPr>
                <w:lang w:eastAsia="zh-CN"/>
              </w:rPr>
              <w:t>[1] or [3]</w:t>
            </w:r>
            <w:r w:rsidRPr="00673089">
              <w:rPr>
                <w:lang w:eastAsia="zh-CN"/>
              </w:rPr>
              <w:t xml:space="preserve"> dB MPR</w:t>
            </w:r>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r w:rsidRPr="00015F66">
              <w:rPr>
                <w:b/>
                <w:bCs/>
                <w:lang w:val="en-US" w:eastAsia="zh-CN"/>
              </w:rPr>
              <w:t>o</w:t>
            </w:r>
            <w:r w:rsidRPr="00015F66">
              <w:rPr>
                <w:b/>
                <w:bCs/>
                <w:lang w:val="en-US" w:eastAsia="zh-CN"/>
              </w:rPr>
              <w:tab/>
              <w:t>FFS other values (e.g., 4, 5, 6, etc.)</w:t>
            </w:r>
          </w:p>
        </w:tc>
      </w:tr>
      <w:tr w:rsidR="00F1328C" w:rsidRPr="00F25884" w:rsidTr="00F1328C">
        <w:trPr>
          <w:trHeight w:val="584"/>
          <w:jc w:val="center"/>
        </w:trPr>
        <w:tc>
          <w:tcPr>
            <w:tcW w:w="3231" w:type="dxa"/>
            <w:shd w:val="clear" w:color="auto" w:fill="auto"/>
            <w:vAlign w:val="center"/>
            <w:hideMark/>
          </w:tcPr>
          <w:p w:rsidR="00F1328C" w:rsidRPr="00F25884" w:rsidRDefault="00F1328C" w:rsidP="00F1328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F1328C" w:rsidRDefault="00F1328C" w:rsidP="00F1328C">
            <w:pPr>
              <w:jc w:val="center"/>
              <w:rPr>
                <w:b/>
                <w:bCs/>
                <w:lang w:val="en-US" w:eastAsia="zh-CN"/>
              </w:rPr>
            </w:pPr>
            <w:r>
              <w:rPr>
                <w:b/>
                <w:bCs/>
                <w:lang w:val="en-US" w:eastAsia="zh-CN"/>
              </w:rPr>
              <w:t>A</w:t>
            </w:r>
            <w:r w:rsidRPr="00015F66">
              <w:rPr>
                <w:b/>
                <w:bCs/>
                <w:lang w:val="en-US" w:eastAsia="zh-CN"/>
              </w:rPr>
              <w:t>t least option 3 is supported for CP-OFDM</w:t>
            </w:r>
          </w:p>
          <w:p w:rsidR="00F1328C" w:rsidRPr="00F25884" w:rsidRDefault="00F1328C" w:rsidP="00F1328C">
            <w:pPr>
              <w:jc w:val="center"/>
              <w:rPr>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sidR="00E70B43">
              <w:rPr>
                <w:b/>
                <w:bCs/>
                <w:lang w:eastAsia="zh-CN"/>
              </w:rPr>
              <w:fldChar w:fldCharType="begin"/>
            </w:r>
            <w:r w:rsidR="00E70B43">
              <w:rPr>
                <w:b/>
                <w:bCs/>
                <w:lang w:eastAsia="zh-CN"/>
              </w:rPr>
              <w:instrText xml:space="preserve"> </w:instrText>
            </w:r>
            <w:r w:rsidR="00E70B43">
              <w:rPr>
                <w:b/>
                <w:bCs/>
                <w:lang w:eastAsia="zh-CN"/>
              </w:rPr>
              <w:instrText>INCLUDEPICTURE  "C:\\Users\\z00471447\\AppData\\Roaming\\eSpace_Desktop\\UserData\\z0047</w:instrText>
            </w:r>
            <w:r w:rsidR="00E70B43">
              <w:rPr>
                <w:b/>
                <w:bCs/>
                <w:lang w:eastAsia="zh-CN"/>
              </w:rPr>
              <w:instrText>1447\\imagefiles\\14C2CE46-19BF-4C8F-B8B4-CAA78C056DAC.png" \* MERGEFORMATINET</w:instrText>
            </w:r>
            <w:r w:rsidR="00E70B43">
              <w:rPr>
                <w:b/>
                <w:bCs/>
                <w:lang w:eastAsia="zh-CN"/>
              </w:rPr>
              <w:instrText xml:space="preserve"> </w:instrText>
            </w:r>
            <w:r w:rsidR="00E70B43">
              <w:rPr>
                <w:b/>
                <w:bCs/>
                <w:lang w:eastAsia="zh-CN"/>
              </w:rPr>
              <w:fldChar w:fldCharType="separate"/>
            </w:r>
            <w:r w:rsidR="00C50538">
              <w:rPr>
                <w:b/>
                <w:bCs/>
                <w:lang w:eastAsia="zh-CN"/>
              </w:rPr>
              <w:pict>
                <v:shape id="_x0000_i1030" type="#_x0000_t75" style="width:114.75pt;height:84.1pt">
                  <v:imagedata r:id="rId55" r:href="rId56"/>
                </v:shape>
              </w:pict>
            </w:r>
            <w:r w:rsidR="00E70B43">
              <w:rPr>
                <w:b/>
                <w:bCs/>
                <w:lang w:eastAsia="zh-CN"/>
              </w:rPr>
              <w:fldChar w:fldCharType="end"/>
            </w:r>
            <w:r w:rsidRPr="00015F66">
              <w:rPr>
                <w:b/>
                <w:bCs/>
                <w:lang w:val="en-US" w:eastAsia="zh-CN"/>
              </w:rPr>
              <w:fldChar w:fldCharType="end"/>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lang w:val="en-US" w:eastAsia="zh-CN"/>
              </w:rPr>
            </w:pPr>
            <w:r w:rsidRPr="00015F66">
              <w:rPr>
                <w:b/>
                <w:lang w:val="en-US" w:eastAsia="zh-CN"/>
              </w:rPr>
              <w:t>PSCCH size</w:t>
            </w:r>
          </w:p>
        </w:tc>
        <w:tc>
          <w:tcPr>
            <w:tcW w:w="3515" w:type="dxa"/>
            <w:shd w:val="clear" w:color="auto" w:fill="auto"/>
            <w:vAlign w:val="center"/>
          </w:tcPr>
          <w:p w:rsidR="00F1328C" w:rsidRPr="00F25884" w:rsidRDefault="00F1328C" w:rsidP="00F1328C">
            <w:pPr>
              <w:jc w:val="center"/>
              <w:rPr>
                <w:b/>
                <w:lang w:val="en-US" w:eastAsia="zh-CN"/>
              </w:rPr>
            </w:pPr>
            <w:r>
              <w:rPr>
                <w:b/>
                <w:lang w:val="en-US" w:eastAsia="zh-CN"/>
              </w:rPr>
              <w:t>FFS</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F1328C" w:rsidRDefault="00F1328C" w:rsidP="00F1328C">
            <w:pPr>
              <w:rPr>
                <w:b/>
                <w:lang w:val="en-US" w:eastAsia="zh-CN"/>
              </w:rPr>
            </w:pPr>
            <w:r>
              <w:rPr>
                <w:b/>
                <w:lang w:val="en-US" w:eastAsia="zh-CN"/>
              </w:rPr>
              <w:t>Option 1: 0dB</w:t>
            </w:r>
          </w:p>
          <w:p w:rsidR="00F1328C" w:rsidRDefault="00F1328C" w:rsidP="00F1328C">
            <w:pPr>
              <w:rPr>
                <w:b/>
                <w:lang w:val="en-US" w:eastAsia="zh-CN"/>
              </w:rPr>
            </w:pPr>
            <w:r>
              <w:rPr>
                <w:b/>
                <w:lang w:val="en-US" w:eastAsia="zh-CN"/>
              </w:rPr>
              <w:t>Option 2: 3dB</w:t>
            </w:r>
          </w:p>
          <w:p w:rsidR="00F1328C" w:rsidRPr="000741EC" w:rsidRDefault="00F1328C" w:rsidP="00F1328C">
            <w:pPr>
              <w:rPr>
                <w:rFonts w:eastAsia="Courier New"/>
                <w:b/>
                <w:lang w:val="en-US" w:eastAsia="zh-CN"/>
              </w:rPr>
            </w:pPr>
            <w:r w:rsidRPr="000741EC">
              <w:rPr>
                <w:rFonts w:eastAsia="Courier New" w:hint="eastAsia"/>
                <w:b/>
                <w:lang w:val="en-US" w:eastAsia="zh-CN"/>
              </w:rPr>
              <w:t>other options are not precluded</w:t>
            </w:r>
          </w:p>
        </w:tc>
      </w:tr>
    </w:tbl>
    <w:p w:rsidR="007B101B" w:rsidRPr="00F1328C" w:rsidRDefault="007B101B" w:rsidP="007B101B">
      <w:pPr>
        <w:rPr>
          <w:i/>
          <w:color w:val="0066FF"/>
          <w:lang w:eastAsia="ko-KR"/>
        </w:rPr>
      </w:pP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92" w:name="_Toc463997759"/>
      <w:bookmarkStart w:id="93" w:name="_Toc22648725"/>
      <w:r w:rsidRPr="00BB6C1E">
        <w:rPr>
          <w:szCs w:val="28"/>
          <w:lang w:eastAsia="x-none"/>
        </w:rPr>
        <w:t>8.1.3</w:t>
      </w:r>
      <w:r w:rsidRPr="00BB6C1E">
        <w:rPr>
          <w:szCs w:val="28"/>
          <w:lang w:eastAsia="x-none"/>
        </w:rPr>
        <w:tab/>
        <w:t>UE maximum output power with additional requirements</w:t>
      </w:r>
      <w:bookmarkEnd w:id="92"/>
      <w:bookmarkEnd w:id="93"/>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transmitted </w:t>
      </w:r>
      <w:r>
        <w:rPr>
          <w:i/>
          <w:color w:val="0066FF"/>
          <w:lang w:eastAsia="ko-KR"/>
        </w:rPr>
        <w:t xml:space="preserve">output </w:t>
      </w:r>
      <w:r w:rsidRPr="00795ABE">
        <w:rPr>
          <w:rFonts w:hint="eastAsia"/>
          <w:i/>
          <w:color w:val="0066FF"/>
          <w:lang w:eastAsia="ko-KR"/>
        </w:rPr>
        <w:t xml:space="preserve">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r w:rsidR="008E7B42">
        <w:rPr>
          <w:i/>
          <w:color w:val="0066FF"/>
          <w:lang w:eastAsia="ko-KR"/>
        </w:rPr>
        <w:t xml:space="preserve"> according to additional emission requirements at both licensed band and n47 band</w:t>
      </w:r>
      <w:r w:rsidRPr="00795ABE">
        <w:rPr>
          <w:i/>
          <w:color w:val="0066FF"/>
          <w:lang w:eastAsia="ko-KR"/>
        </w:rPr>
        <w:t>.</w:t>
      </w: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94" w:name="_Toc463997764"/>
      <w:bookmarkStart w:id="95" w:name="_Toc22648726"/>
      <w:r w:rsidRPr="00BB6C1E">
        <w:rPr>
          <w:szCs w:val="28"/>
          <w:lang w:eastAsia="x-none"/>
        </w:rPr>
        <w:t>8.1.4</w:t>
      </w:r>
      <w:r w:rsidRPr="00BB6C1E">
        <w:rPr>
          <w:szCs w:val="28"/>
          <w:lang w:eastAsia="x-none"/>
        </w:rPr>
        <w:tab/>
        <w:t>Configured transmitted power for NR V2X UE</w:t>
      </w:r>
      <w:bookmarkEnd w:id="94"/>
      <w:bookmarkEnd w:id="95"/>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configured transmitted 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RAN1 decision for the detail power control method of each sidelink channel.</w:t>
      </w:r>
    </w:p>
    <w:p w:rsidR="007B101B" w:rsidRPr="00A1424B"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96" w:name="_Toc463997765"/>
      <w:bookmarkStart w:id="97" w:name="_Toc22648727"/>
      <w:r w:rsidRPr="00BB6C1E">
        <w:rPr>
          <w:szCs w:val="28"/>
          <w:lang w:eastAsia="x-none"/>
        </w:rPr>
        <w:t>8.1.5</w:t>
      </w:r>
      <w:r w:rsidRPr="00BB6C1E">
        <w:rPr>
          <w:szCs w:val="28"/>
          <w:lang w:eastAsia="x-none"/>
        </w:rPr>
        <w:tab/>
        <w:t>Minimum output power for NR V2X UE</w:t>
      </w:r>
      <w:bookmarkEnd w:id="96"/>
      <w:bookmarkEnd w:id="97"/>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lastRenderedPageBreak/>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98" w:name="_Toc463997766"/>
      <w:bookmarkStart w:id="99" w:name="_Toc22648728"/>
      <w:r w:rsidRPr="00BB6C1E">
        <w:rPr>
          <w:szCs w:val="28"/>
          <w:lang w:eastAsia="x-none"/>
        </w:rPr>
        <w:t>8.1.6</w:t>
      </w:r>
      <w:r w:rsidRPr="00BB6C1E">
        <w:rPr>
          <w:szCs w:val="28"/>
          <w:lang w:eastAsia="x-none"/>
        </w:rPr>
        <w:tab/>
        <w:t>Transmit OFF power NR V2X UE</w:t>
      </w:r>
      <w:bookmarkEnd w:id="98"/>
      <w:bookmarkEnd w:id="99"/>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00" w:name="_Toc463997767"/>
      <w:bookmarkStart w:id="101" w:name="_Toc22648729"/>
      <w:r w:rsidRPr="00BB6C1E">
        <w:rPr>
          <w:szCs w:val="28"/>
          <w:lang w:eastAsia="x-none"/>
        </w:rPr>
        <w:t>8.1.7</w:t>
      </w:r>
      <w:r w:rsidRPr="00BB6C1E">
        <w:rPr>
          <w:szCs w:val="28"/>
          <w:lang w:eastAsia="x-none"/>
        </w:rPr>
        <w:tab/>
        <w:t>ON/OFF time mask for NR V2X UE</w:t>
      </w:r>
      <w:bookmarkEnd w:id="100"/>
      <w:bookmarkEnd w:id="101"/>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r w:rsidRPr="00795ABE">
        <w:t>The existing general time mas</w:t>
      </w:r>
      <w:r>
        <w:t>k requirements of NR UE in sub-clause 6.3.3.2 in TS38.101-1 apply for NR</w:t>
      </w:r>
      <w:r w:rsidRPr="00795ABE">
        <w:t xml:space="preserve"> V2X sidelink UE</w:t>
      </w:r>
      <w:r w:rsidR="008E7B42">
        <w:t xml:space="preserve"> for NR V2X operating bands in Table 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02" w:name="_Toc463997768"/>
      <w:bookmarkStart w:id="103" w:name="_Toc22648730"/>
      <w:r w:rsidRPr="00BB6C1E">
        <w:rPr>
          <w:szCs w:val="28"/>
          <w:lang w:eastAsia="x-none"/>
        </w:rPr>
        <w:t>8.1.8</w:t>
      </w:r>
      <w:r w:rsidRPr="00BB6C1E">
        <w:rPr>
          <w:szCs w:val="28"/>
          <w:lang w:eastAsia="x-none"/>
        </w:rPr>
        <w:tab/>
        <w:t>Power control for NR V2X UE</w:t>
      </w:r>
      <w:bookmarkEnd w:id="102"/>
      <w:bookmarkEnd w:id="103"/>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04" w:name="_Toc463997769"/>
      <w:bookmarkStart w:id="105" w:name="_Toc22648731"/>
      <w:r w:rsidRPr="00BB6C1E">
        <w:rPr>
          <w:lang w:eastAsia="x-none"/>
        </w:rPr>
        <w:t>8.1.8.1</w:t>
      </w:r>
      <w:r w:rsidRPr="00BB6C1E">
        <w:rPr>
          <w:lang w:eastAsia="x-none"/>
        </w:rPr>
        <w:tab/>
        <w:t>Absolute power tolerance</w:t>
      </w:r>
      <w:bookmarkEnd w:id="104"/>
      <w:bookmarkEnd w:id="105"/>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06" w:name="_Toc463997770"/>
      <w:bookmarkStart w:id="107" w:name="_Toc22648732"/>
      <w:r w:rsidRPr="00BB6C1E">
        <w:rPr>
          <w:szCs w:val="28"/>
          <w:lang w:eastAsia="x-none"/>
        </w:rPr>
        <w:lastRenderedPageBreak/>
        <w:t>8.1.9</w:t>
      </w:r>
      <w:r w:rsidRPr="00BB6C1E">
        <w:rPr>
          <w:szCs w:val="28"/>
          <w:lang w:eastAsia="x-none"/>
        </w:rPr>
        <w:tab/>
        <w:t>Transmit signal quality for NR V2X UE</w:t>
      </w:r>
      <w:bookmarkEnd w:id="106"/>
      <w:bookmarkEnd w:id="107"/>
    </w:p>
    <w:p w:rsidR="007B101B" w:rsidRPr="00A1424B" w:rsidRDefault="007B101B" w:rsidP="007B101B">
      <w:pPr>
        <w:pStyle w:val="4"/>
        <w:ind w:left="864" w:firstLine="0"/>
        <w:rPr>
          <w:lang w:eastAsia="x-none"/>
        </w:rPr>
      </w:pPr>
      <w:bookmarkStart w:id="108" w:name="_Toc463997771"/>
      <w:bookmarkStart w:id="109" w:name="_Toc22648733"/>
      <w:r w:rsidRPr="00BB6C1E">
        <w:rPr>
          <w:lang w:eastAsia="x-none"/>
        </w:rPr>
        <w:t>8.1.9.1</w:t>
      </w:r>
      <w:r w:rsidRPr="00BB6C1E">
        <w:rPr>
          <w:lang w:eastAsia="x-none"/>
        </w:rPr>
        <w:tab/>
        <w:t>Frequency error</w:t>
      </w:r>
      <w:bookmarkEnd w:id="108"/>
      <w:bookmarkEnd w:id="109"/>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10" w:name="_Toc463997772"/>
      <w:bookmarkStart w:id="111" w:name="_Toc22648734"/>
      <w:r w:rsidRPr="00BB6C1E">
        <w:rPr>
          <w:lang w:eastAsia="x-none"/>
        </w:rPr>
        <w:t>8.1.9.2</w:t>
      </w:r>
      <w:r w:rsidRPr="00BB6C1E">
        <w:rPr>
          <w:lang w:eastAsia="x-none"/>
        </w:rPr>
        <w:tab/>
        <w:t>Transmit modulation quality</w:t>
      </w:r>
      <w:bookmarkEnd w:id="110"/>
      <w:bookmarkEnd w:id="111"/>
    </w:p>
    <w:p w:rsidR="007B101B" w:rsidRPr="0012626F" w:rsidRDefault="007B101B" w:rsidP="007B101B">
      <w:pPr>
        <w:pStyle w:val="5"/>
        <w:ind w:left="1008" w:firstLine="0"/>
        <w:rPr>
          <w:b/>
          <w:sz w:val="18"/>
          <w:lang w:eastAsia="x-none"/>
        </w:rPr>
      </w:pPr>
      <w:bookmarkStart w:id="112" w:name="_Toc463997773"/>
      <w:bookmarkStart w:id="113" w:name="_Toc22648735"/>
      <w:r w:rsidRPr="0012626F">
        <w:rPr>
          <w:szCs w:val="28"/>
          <w:lang w:eastAsia="x-none"/>
        </w:rPr>
        <w:t>8.1.9.2.1</w:t>
      </w:r>
      <w:r w:rsidRPr="0012626F">
        <w:rPr>
          <w:szCs w:val="28"/>
          <w:lang w:eastAsia="x-none"/>
        </w:rPr>
        <w:tab/>
        <w:t xml:space="preserve"> Error Vector Magnitude</w:t>
      </w:r>
      <w:bookmarkEnd w:id="112"/>
      <w:bookmarkEnd w:id="113"/>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114" w:name="_Toc463997774"/>
      <w:bookmarkStart w:id="115" w:name="_Toc22648736"/>
      <w:r w:rsidRPr="0012626F">
        <w:rPr>
          <w:szCs w:val="28"/>
          <w:lang w:eastAsia="x-none"/>
        </w:rPr>
        <w:t>8.1.9.2.2</w:t>
      </w:r>
      <w:r w:rsidRPr="0012626F">
        <w:rPr>
          <w:szCs w:val="28"/>
          <w:lang w:eastAsia="x-none"/>
        </w:rPr>
        <w:tab/>
        <w:t xml:space="preserve"> Carrier leakage</w:t>
      </w:r>
      <w:bookmarkEnd w:id="114"/>
      <w:bookmarkEnd w:id="115"/>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116" w:name="_Toc463997775"/>
      <w:bookmarkStart w:id="117" w:name="_Toc22648737"/>
      <w:r w:rsidRPr="0012626F">
        <w:rPr>
          <w:szCs w:val="28"/>
          <w:lang w:eastAsia="x-none"/>
        </w:rPr>
        <w:t>8.1.9.2.3 In-band emissions</w:t>
      </w:r>
      <w:bookmarkEnd w:id="116"/>
      <w:bookmarkEnd w:id="117"/>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118" w:name="_Toc463997776"/>
      <w:bookmarkStart w:id="119" w:name="_Toc22648738"/>
      <w:r w:rsidRPr="0012626F">
        <w:rPr>
          <w:szCs w:val="28"/>
          <w:lang w:eastAsia="x-none"/>
        </w:rPr>
        <w:t>8.1.9.2.4 EVM equalizer spectrum flatness</w:t>
      </w:r>
      <w:bookmarkEnd w:id="118"/>
      <w:bookmarkEnd w:id="119"/>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20" w:name="_Toc463997777"/>
      <w:bookmarkStart w:id="121" w:name="_Toc22648739"/>
      <w:r w:rsidRPr="00BB6C1E">
        <w:rPr>
          <w:szCs w:val="28"/>
          <w:lang w:eastAsia="x-none"/>
        </w:rPr>
        <w:lastRenderedPageBreak/>
        <w:t>8.1.10</w:t>
      </w:r>
      <w:r w:rsidRPr="00BB6C1E">
        <w:rPr>
          <w:szCs w:val="28"/>
          <w:lang w:eastAsia="x-none"/>
        </w:rPr>
        <w:tab/>
        <w:t>spectrum emission mask for V2X UE</w:t>
      </w:r>
      <w:bookmarkEnd w:id="120"/>
      <w:bookmarkEnd w:id="121"/>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122" w:name="_Toc463997778"/>
      <w:bookmarkStart w:id="123" w:name="_Toc22648740"/>
      <w:r w:rsidRPr="00BB6C1E">
        <w:rPr>
          <w:lang w:eastAsia="x-none"/>
        </w:rPr>
        <w:t>8.1.10.1</w:t>
      </w:r>
      <w:r w:rsidRPr="00BB6C1E">
        <w:rPr>
          <w:lang w:eastAsia="x-none"/>
        </w:rPr>
        <w:tab/>
        <w:t>Additional spectrum emission mask for V2X UE</w:t>
      </w:r>
      <w:bookmarkEnd w:id="122"/>
      <w:bookmarkEnd w:id="123"/>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lang w:eastAsia="zh-CN"/>
        </w:rPr>
      </w:pPr>
    </w:p>
    <w:p w:rsidR="007B101B" w:rsidRPr="00781EB6" w:rsidRDefault="008E7B42" w:rsidP="007B101B">
      <w:pPr>
        <w:rPr>
          <w:lang w:eastAsia="zh-CN"/>
        </w:rPr>
      </w:pPr>
      <w:r w:rsidRPr="00795ABE">
        <w:rPr>
          <w:i/>
          <w:color w:val="0066FF"/>
          <w:lang w:eastAsia="ko-KR"/>
        </w:rPr>
        <w:t xml:space="preserve">[Editor Note]: </w:t>
      </w:r>
      <w:r w:rsidRPr="00795ABE">
        <w:rPr>
          <w:rFonts w:hint="eastAsia"/>
          <w:i/>
          <w:color w:val="0066FF"/>
          <w:lang w:eastAsia="ko-KR"/>
        </w:rPr>
        <w:t xml:space="preserve">Additional </w:t>
      </w:r>
      <w:r>
        <w:rPr>
          <w:i/>
          <w:color w:val="0066FF"/>
          <w:lang w:eastAsia="ko-KR"/>
        </w:rPr>
        <w:t xml:space="preserve">spectrum emission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t>
      </w:r>
      <w:r>
        <w:rPr>
          <w:i/>
          <w:color w:val="0066FF"/>
          <w:lang w:eastAsia="ko-KR"/>
        </w:rPr>
        <w:t xml:space="preserve">at both ITS spectrum and licensed band </w:t>
      </w:r>
      <w:r w:rsidRPr="00795ABE">
        <w:rPr>
          <w:i/>
          <w:color w:val="0066FF"/>
          <w:lang w:eastAsia="ko-KR"/>
        </w:rPr>
        <w:t>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N4 decision for the protection frequency and required emission levels according to regulatory requirements in each regions.</w:t>
      </w:r>
    </w:p>
    <w:p w:rsidR="007B101B" w:rsidRPr="00A1424B" w:rsidRDefault="007B101B" w:rsidP="007B101B">
      <w:pPr>
        <w:pStyle w:val="3"/>
        <w:overflowPunct w:val="0"/>
        <w:textAlignment w:val="baseline"/>
        <w:rPr>
          <w:szCs w:val="28"/>
          <w:lang w:eastAsia="x-none"/>
        </w:rPr>
      </w:pPr>
      <w:bookmarkStart w:id="124" w:name="_Toc463997779"/>
      <w:bookmarkStart w:id="125" w:name="_Toc22648741"/>
      <w:r w:rsidRPr="00BB6C1E">
        <w:rPr>
          <w:szCs w:val="28"/>
          <w:lang w:eastAsia="x-none"/>
        </w:rPr>
        <w:t>8.1.11</w:t>
      </w:r>
      <w:r w:rsidRPr="00BB6C1E">
        <w:rPr>
          <w:szCs w:val="28"/>
          <w:lang w:eastAsia="x-none"/>
        </w:rPr>
        <w:tab/>
        <w:t>ACLR requirements for V2X UE</w:t>
      </w:r>
      <w:bookmarkEnd w:id="124"/>
      <w:bookmarkEnd w:id="125"/>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26" w:name="_Toc463997780"/>
      <w:bookmarkStart w:id="127" w:name="_Toc22648742"/>
      <w:r w:rsidRPr="00BB6C1E">
        <w:rPr>
          <w:szCs w:val="28"/>
          <w:lang w:eastAsia="x-none"/>
        </w:rPr>
        <w:t>8.1.12</w:t>
      </w:r>
      <w:r w:rsidRPr="00BB6C1E">
        <w:rPr>
          <w:szCs w:val="28"/>
          <w:lang w:eastAsia="x-none"/>
        </w:rPr>
        <w:tab/>
        <w:t>Spurious emission for V2X UE</w:t>
      </w:r>
      <w:bookmarkEnd w:id="126"/>
      <w:bookmarkEnd w:id="127"/>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lastRenderedPageBreak/>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28" w:name="_Toc463997781"/>
      <w:bookmarkStart w:id="129" w:name="_Toc22648743"/>
      <w:r w:rsidRPr="00BB6C1E">
        <w:rPr>
          <w:szCs w:val="28"/>
          <w:lang w:eastAsia="x-none"/>
        </w:rPr>
        <w:t>8.1.13</w:t>
      </w:r>
      <w:r w:rsidRPr="00BB6C1E">
        <w:rPr>
          <w:szCs w:val="28"/>
          <w:lang w:eastAsia="x-none"/>
        </w:rPr>
        <w:tab/>
        <w:t>Spurious emission band UE co-existence for V2X UE</w:t>
      </w:r>
      <w:bookmarkEnd w:id="128"/>
      <w:bookmarkEnd w:id="129"/>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Pr="001652FE"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p>
    <w:p w:rsidR="007B101B" w:rsidRPr="00BB6C1E" w:rsidRDefault="007B101B" w:rsidP="007B101B">
      <w:pPr>
        <w:pStyle w:val="3"/>
        <w:overflowPunct w:val="0"/>
        <w:textAlignment w:val="baseline"/>
        <w:rPr>
          <w:szCs w:val="28"/>
          <w:lang w:eastAsia="x-none"/>
        </w:rPr>
      </w:pPr>
      <w:bookmarkStart w:id="130" w:name="_Toc22648744"/>
      <w:r w:rsidRPr="00BB6C1E">
        <w:rPr>
          <w:szCs w:val="28"/>
          <w:lang w:eastAsia="x-none"/>
        </w:rPr>
        <w:lastRenderedPageBreak/>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130"/>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131" w:name="_Toc22648745"/>
      <w:r>
        <w:t>8</w:t>
      </w:r>
      <w:r w:rsidR="00FD6EF0">
        <w:t>.2</w:t>
      </w:r>
      <w:r w:rsidR="00FD6EF0">
        <w:tab/>
        <w:t xml:space="preserve">NR V2X UE Tx requirements </w:t>
      </w:r>
      <w:r w:rsidR="00D51387">
        <w:t>in</w:t>
      </w:r>
      <w:r w:rsidR="00FD6EF0">
        <w:t xml:space="preserve"> FR2</w:t>
      </w:r>
      <w:bookmarkEnd w:id="131"/>
    </w:p>
    <w:p w:rsidR="00C40C06" w:rsidRDefault="00C40C06">
      <w:pPr>
        <w:spacing w:after="0"/>
      </w:pPr>
      <w:r>
        <w:br w:type="page"/>
      </w:r>
    </w:p>
    <w:p w:rsidR="00FD6EF0" w:rsidRPr="0045533F" w:rsidRDefault="006B7023" w:rsidP="00FD6EF0">
      <w:pPr>
        <w:pStyle w:val="1"/>
      </w:pPr>
      <w:bookmarkStart w:id="132" w:name="_Toc461002576"/>
      <w:bookmarkStart w:id="133" w:name="_Toc22648746"/>
      <w:r>
        <w:lastRenderedPageBreak/>
        <w:t>9</w:t>
      </w:r>
      <w:r w:rsidR="00FD6EF0" w:rsidRPr="0045533F">
        <w:tab/>
      </w:r>
      <w:r w:rsidR="00C40C06">
        <w:t>R</w:t>
      </w:r>
      <w:r w:rsidR="00FD6EF0" w:rsidRPr="0045533F">
        <w:t>eceiver characteristics</w:t>
      </w:r>
      <w:bookmarkEnd w:id="132"/>
      <w:bookmarkEnd w:id="133"/>
      <w:r w:rsidR="00FD6EF0" w:rsidRPr="0045533F">
        <w:t xml:space="preserve"> </w:t>
      </w:r>
    </w:p>
    <w:p w:rsidR="00C40C06" w:rsidRDefault="006B7023" w:rsidP="00C40C06">
      <w:pPr>
        <w:pStyle w:val="2"/>
      </w:pPr>
      <w:bookmarkStart w:id="134" w:name="_Toc22648747"/>
      <w:r>
        <w:t>9</w:t>
      </w:r>
      <w:r w:rsidR="00C40C06" w:rsidRPr="00235394">
        <w:t>.1</w:t>
      </w:r>
      <w:r w:rsidR="00C40C06" w:rsidRPr="00235394">
        <w:tab/>
      </w:r>
      <w:r w:rsidR="00C40C06">
        <w:t xml:space="preserve">NR V2X UE Rx requirements </w:t>
      </w:r>
      <w:r w:rsidR="00D51387">
        <w:t>in</w:t>
      </w:r>
      <w:r w:rsidR="00C40C06">
        <w:t xml:space="preserve"> FR1</w:t>
      </w:r>
      <w:bookmarkEnd w:id="134"/>
    </w:p>
    <w:p w:rsidR="007B101B" w:rsidRPr="00A1424B" w:rsidRDefault="007B101B" w:rsidP="007B101B">
      <w:pPr>
        <w:pStyle w:val="3"/>
        <w:overflowPunct w:val="0"/>
        <w:ind w:leftChars="100" w:left="1334"/>
        <w:textAlignment w:val="baseline"/>
        <w:rPr>
          <w:szCs w:val="28"/>
          <w:lang w:eastAsia="x-none"/>
        </w:rPr>
      </w:pPr>
      <w:bookmarkStart w:id="135" w:name="_Toc463997783"/>
      <w:bookmarkStart w:id="136" w:name="_Toc22648748"/>
      <w:r w:rsidRPr="00BB6C1E">
        <w:rPr>
          <w:szCs w:val="28"/>
          <w:lang w:eastAsia="x-none"/>
        </w:rPr>
        <w:t>9.1.1</w:t>
      </w:r>
      <w:r w:rsidRPr="00BB6C1E">
        <w:rPr>
          <w:szCs w:val="28"/>
          <w:lang w:eastAsia="x-none"/>
        </w:rPr>
        <w:tab/>
        <w:t>Reference sensitivity power level</w:t>
      </w:r>
      <w:bookmarkEnd w:id="135"/>
      <w:bookmarkEnd w:id="136"/>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level in units of dBm. -104 dBm,</w:t>
      </w:r>
      <w:r w:rsidRPr="00795ABE">
        <w:rPr>
          <w:rFonts w:hint="eastAsia"/>
          <w:lang w:val="en-US"/>
        </w:rPr>
        <w:t xml:space="preserve"> -101 dBm</w:t>
      </w:r>
      <w:r w:rsidR="003C7D26">
        <w:rPr>
          <w:lang w:val="en-US"/>
        </w:rPr>
        <w:t>, -99.2dBm</w:t>
      </w:r>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r w:rsidR="003C7D26">
        <w:rPr>
          <w:lang w:val="en-US"/>
        </w:rPr>
        <w:t>, 30MHz</w:t>
      </w:r>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7640C8" w:rsidRPr="007640C8">
        <w:rPr>
          <w:lang w:val="en-US"/>
        </w:rPr>
        <w:t xml:space="preserve"> </w:t>
      </w:r>
      <w:r w:rsidR="007640C8">
        <w:rPr>
          <w:lang w:val="en-US"/>
        </w:rPr>
        <w:t>9~10dB NF will be considered for licensed bands.</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Pr="003C7D26" w:rsidRDefault="003C7D26" w:rsidP="007B101B">
      <w:pPr>
        <w:pStyle w:val="B1"/>
        <w:rPr>
          <w:lang w:val="en-US"/>
        </w:rPr>
      </w:pPr>
      <w:r w:rsidRPr="003C7D26">
        <w:rPr>
          <w:lang w:val="en-US"/>
        </w:rPr>
        <w:t>-</w:t>
      </w:r>
      <w:r w:rsidRPr="003C7D26">
        <w:rPr>
          <w:lang w:val="en-US"/>
        </w:rPr>
        <w:tab/>
        <w:t>Target SNR: [-1] dB</w:t>
      </w:r>
    </w:p>
    <w:p w:rsidR="007B101B" w:rsidRPr="00795ABE" w:rsidRDefault="007B101B" w:rsidP="007B101B">
      <w:pPr>
        <w:pStyle w:val="B1"/>
        <w:rPr>
          <w:lang w:val="en-US"/>
        </w:rPr>
      </w:pPr>
      <w:r w:rsidRPr="00795ABE">
        <w:rPr>
          <w:i/>
          <w:lang w:val="en-US"/>
        </w:rPr>
        <w:t>-</w:t>
      </w:r>
      <w:r w:rsidRPr="00795ABE">
        <w:rPr>
          <w:i/>
          <w:lang w:val="en-US"/>
        </w:rPr>
        <w:tab/>
      </w:r>
      <w:r w:rsidRPr="00A1424B">
        <w:rPr>
          <w:lang w:val="en-US"/>
        </w:rPr>
        <w:t>O</w:t>
      </w:r>
      <w:r>
        <w:rPr>
          <w:lang w:val="en-US"/>
        </w:rPr>
        <w:t>ther parameters are FFS</w:t>
      </w:r>
    </w:p>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37" w:name="_Toc463997784"/>
      <w:bookmarkStart w:id="138" w:name="_Toc22648749"/>
      <w:r w:rsidRPr="00BB6C1E">
        <w:rPr>
          <w:szCs w:val="28"/>
          <w:lang w:eastAsia="x-none"/>
        </w:rPr>
        <w:t>9.1.2</w:t>
      </w:r>
      <w:r w:rsidRPr="00BB6C1E">
        <w:rPr>
          <w:szCs w:val="28"/>
          <w:lang w:eastAsia="x-none"/>
        </w:rPr>
        <w:tab/>
        <w:t>Maximum input level</w:t>
      </w:r>
      <w:bookmarkEnd w:id="137"/>
      <w:bookmarkEnd w:id="138"/>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r>
              <w:rPr>
                <w:rFonts w:cs="Arial" w:hint="eastAsia"/>
                <w:lang w:eastAsia="ko-KR"/>
              </w:rPr>
              <w:t>30</w:t>
            </w:r>
            <w:r>
              <w:rPr>
                <w:rFonts w:cs="Arial"/>
                <w:lang w:eastAsia="ko-KR"/>
              </w:rPr>
              <w:t xml:space="preserve"> </w:t>
            </w:r>
            <w:r>
              <w:rPr>
                <w:rFonts w:cs="Arial" w:hint="eastAsia"/>
                <w:lang w:eastAsia="ko-KR"/>
              </w:rPr>
              <w:t>MHz</w:t>
            </w:r>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r w:rsidRPr="005E2366">
              <w:rPr>
                <w:rFonts w:cs="Arial"/>
              </w:rPr>
              <w:t>dBm</w:t>
            </w:r>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39" w:name="_Toc463997785"/>
      <w:bookmarkStart w:id="140" w:name="_Toc22648750"/>
      <w:r w:rsidRPr="00BB6C1E">
        <w:rPr>
          <w:szCs w:val="28"/>
          <w:lang w:eastAsia="x-none"/>
        </w:rPr>
        <w:t>[9.1.3</w:t>
      </w:r>
      <w:r w:rsidRPr="00BB6C1E">
        <w:rPr>
          <w:szCs w:val="28"/>
          <w:lang w:eastAsia="x-none"/>
        </w:rPr>
        <w:tab/>
        <w:t>Adjacent Channel Selectivity (ACS)</w:t>
      </w:r>
      <w:bookmarkEnd w:id="139"/>
      <w:r w:rsidRPr="00BB6C1E">
        <w:rPr>
          <w:szCs w:val="28"/>
          <w:lang w:eastAsia="x-none"/>
        </w:rPr>
        <w:t>]</w:t>
      </w:r>
      <w:bookmarkEnd w:id="140"/>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lastRenderedPageBreak/>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75pt;height:14.25pt" o:ole="">
                  <v:imagedata r:id="rId57" o:title=""/>
                </v:shape>
                <o:OLEObject Type="Embed" ProgID="Equation.3" ShapeID="_x0000_i1031" DrawAspect="Content" ObjectID="_1642420555" r:id="rId58"/>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-46</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75pt;height:14.25pt" o:ole="">
                  <v:imagedata r:id="rId57" o:title=""/>
                </v:shape>
                <o:OLEObject Type="Embed" ProgID="Equation.3" ShapeID="_x0000_i1032" DrawAspect="Content" ObjectID="_1642420556" r:id="rId59"/>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41" w:name="_Toc463997786"/>
      <w:bookmarkStart w:id="142" w:name="_Toc22648751"/>
      <w:r w:rsidRPr="00BB6C1E">
        <w:rPr>
          <w:szCs w:val="28"/>
          <w:lang w:eastAsia="x-none"/>
        </w:rPr>
        <w:t>[9.1.4</w:t>
      </w:r>
      <w:r w:rsidRPr="00BB6C1E">
        <w:rPr>
          <w:szCs w:val="28"/>
          <w:lang w:eastAsia="x-none"/>
        </w:rPr>
        <w:tab/>
        <w:t>Blocking characteristics</w:t>
      </w:r>
      <w:bookmarkEnd w:id="141"/>
      <w:r w:rsidRPr="00BB6C1E">
        <w:rPr>
          <w:szCs w:val="28"/>
          <w:lang w:eastAsia="x-none"/>
        </w:rPr>
        <w:t>]</w:t>
      </w:r>
      <w:bookmarkEnd w:id="142"/>
    </w:p>
    <w:p w:rsidR="007B101B" w:rsidRPr="00A1424B" w:rsidRDefault="007B101B" w:rsidP="007B101B">
      <w:pPr>
        <w:pStyle w:val="4"/>
        <w:ind w:left="864" w:firstLine="0"/>
        <w:rPr>
          <w:lang w:eastAsia="x-none"/>
        </w:rPr>
      </w:pPr>
      <w:bookmarkStart w:id="143" w:name="_Toc463997787"/>
      <w:bookmarkStart w:id="144" w:name="_Toc22648752"/>
      <w:r w:rsidRPr="00BB6C1E">
        <w:rPr>
          <w:lang w:eastAsia="x-none"/>
        </w:rPr>
        <w:t>[9.1.4.1</w:t>
      </w:r>
      <w:r w:rsidRPr="00BB6C1E">
        <w:rPr>
          <w:lang w:eastAsia="x-none"/>
        </w:rPr>
        <w:tab/>
        <w:t>In-band blocking</w:t>
      </w:r>
      <w:bookmarkEnd w:id="143"/>
      <w:r w:rsidRPr="00BB6C1E">
        <w:rPr>
          <w:lang w:eastAsia="x-none"/>
        </w:rPr>
        <w:t>]</w:t>
      </w:r>
      <w:bookmarkEnd w:id="144"/>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lastRenderedPageBreak/>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dBm</w:t>
            </w:r>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r w:rsidR="001616AC">
              <w:rPr>
                <w:rFonts w:cs="Arial"/>
                <w:lang w:eastAsia="zh-CN"/>
              </w:rPr>
              <w:t>44</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=-BW/2 – F</w:t>
            </w:r>
            <w:r w:rsidRPr="005E2366">
              <w:rPr>
                <w:rFonts w:cs="Arial"/>
                <w:vertAlign w:val="subscript"/>
              </w:rPr>
              <w:t>Ioffset,case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7B101B" w:rsidRPr="005E2366" w:rsidRDefault="007B101B" w:rsidP="007B101B">
            <w:pPr>
              <w:pStyle w:val="TAC"/>
              <w:ind w:left="-108"/>
              <w:rPr>
                <w:rFonts w:cs="Arial"/>
              </w:rPr>
            </w:pPr>
            <w:r w:rsidRPr="005E2366">
              <w:rPr>
                <w:rFonts w:cs="Arial"/>
              </w:rPr>
              <w:t>≤-BW/2 – F</w:t>
            </w:r>
            <w:r w:rsidRPr="005E2366">
              <w:rPr>
                <w:rFonts w:cs="Arial"/>
                <w:vertAlign w:val="subscript"/>
              </w:rPr>
              <w:t>Ioffset,case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4.75pt;height:14.25pt" o:ole="">
                  <v:imagedata r:id="rId57" o:title=""/>
                </v:shape>
                <o:OLEObject Type="Embed" ProgID="Equation.3" ShapeID="_x0000_i1033" DrawAspect="Content" ObjectID="_1642420557" r:id="rId60"/>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45" w:name="_Toc463997788"/>
      <w:bookmarkStart w:id="146" w:name="_Toc22648753"/>
      <w:r w:rsidRPr="00BB6C1E">
        <w:rPr>
          <w:lang w:eastAsia="x-none"/>
        </w:rPr>
        <w:t>[9.1.4.2</w:t>
      </w:r>
      <w:r w:rsidRPr="00BB6C1E">
        <w:rPr>
          <w:lang w:eastAsia="x-none"/>
        </w:rPr>
        <w:tab/>
        <w:t>Out-of-band blocking</w:t>
      </w:r>
      <w:bookmarkEnd w:id="145"/>
      <w:r w:rsidRPr="00BB6C1E">
        <w:rPr>
          <w:lang w:eastAsia="x-none"/>
        </w:rPr>
        <w:t>]</w:t>
      </w:r>
      <w:bookmarkEnd w:id="146"/>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7B101B" w:rsidRPr="00840529" w:rsidRDefault="007B101B" w:rsidP="007B101B">
            <w:pPr>
              <w:pStyle w:val="TAC"/>
              <w:rPr>
                <w:rFonts w:cs="Arial"/>
                <w:b/>
              </w:rPr>
            </w:pPr>
            <w:r w:rsidRPr="00840529">
              <w:rPr>
                <w:rFonts w:cs="Arial"/>
              </w:rPr>
              <w:t>dBm</w:t>
            </w:r>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47" w:name="_Toc463997790"/>
      <w:bookmarkStart w:id="148" w:name="_Toc22648754"/>
      <w:r w:rsidRPr="00BB6C1E">
        <w:rPr>
          <w:szCs w:val="28"/>
          <w:lang w:eastAsia="x-none"/>
        </w:rPr>
        <w:t>[9.1.5</w:t>
      </w:r>
      <w:r w:rsidRPr="00BB6C1E">
        <w:rPr>
          <w:szCs w:val="28"/>
          <w:lang w:eastAsia="x-none"/>
        </w:rPr>
        <w:tab/>
        <w:t>Spurious response</w:t>
      </w:r>
      <w:bookmarkEnd w:id="147"/>
      <w:r w:rsidRPr="00BB6C1E">
        <w:rPr>
          <w:szCs w:val="28"/>
          <w:lang w:eastAsia="x-none"/>
        </w:rPr>
        <w:t>]</w:t>
      </w:r>
      <w:bookmarkEnd w:id="148"/>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49" w:name="_Toc463997791"/>
      <w:bookmarkStart w:id="150" w:name="_Toc22648755"/>
      <w:r w:rsidRPr="00BB6C1E">
        <w:rPr>
          <w:szCs w:val="28"/>
          <w:lang w:eastAsia="x-none"/>
        </w:rPr>
        <w:t>[9.1.6</w:t>
      </w:r>
      <w:r w:rsidRPr="00BB6C1E">
        <w:rPr>
          <w:szCs w:val="28"/>
          <w:lang w:eastAsia="x-none"/>
        </w:rPr>
        <w:tab/>
        <w:t>Intermodulation characteristics</w:t>
      </w:r>
      <w:bookmarkEnd w:id="149"/>
      <w:r w:rsidRPr="00BB6C1E">
        <w:rPr>
          <w:szCs w:val="28"/>
          <w:lang w:eastAsia="x-none"/>
        </w:rPr>
        <w:t>]</w:t>
      </w:r>
      <w:bookmarkEnd w:id="150"/>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151" w:name="_Toc22648756"/>
      <w:r>
        <w:t>9</w:t>
      </w:r>
      <w:r w:rsidR="00C40C06">
        <w:t>.2</w:t>
      </w:r>
      <w:r w:rsidR="00C40C06">
        <w:tab/>
        <w:t xml:space="preserve">NR V2X UE Rx requirements </w:t>
      </w:r>
      <w:r w:rsidR="00D51387">
        <w:t>in</w:t>
      </w:r>
      <w:r w:rsidR="00C40C06">
        <w:t xml:space="preserve"> FR2</w:t>
      </w:r>
      <w:bookmarkEnd w:id="151"/>
    </w:p>
    <w:p w:rsidR="00C40C06" w:rsidRDefault="00C40C06">
      <w:pPr>
        <w:spacing w:after="0"/>
      </w:pPr>
      <w:r>
        <w:br w:type="page"/>
      </w:r>
    </w:p>
    <w:p w:rsidR="00C40C06" w:rsidRPr="0045533F" w:rsidRDefault="006B7023" w:rsidP="00C40C06">
      <w:pPr>
        <w:pStyle w:val="1"/>
      </w:pPr>
      <w:bookmarkStart w:id="152" w:name="_Toc22648757"/>
      <w:r>
        <w:lastRenderedPageBreak/>
        <w:t>10</w:t>
      </w:r>
      <w:r w:rsidR="00C40C06" w:rsidRPr="0045533F">
        <w:tab/>
      </w:r>
      <w:r w:rsidR="00C40C06">
        <w:t xml:space="preserve">Tx/Rx </w:t>
      </w:r>
      <w:r w:rsidR="00C40C06" w:rsidRPr="0045533F">
        <w:t xml:space="preserve">characteristics </w:t>
      </w:r>
      <w:r w:rsidR="00D51387">
        <w:t>of concurrent operation</w:t>
      </w:r>
      <w:bookmarkEnd w:id="152"/>
    </w:p>
    <w:p w:rsidR="00C40C06" w:rsidRPr="00C40C06" w:rsidRDefault="00C40C06" w:rsidP="00C40C06"/>
    <w:p w:rsidR="003C2B39" w:rsidRDefault="006B7023" w:rsidP="003C2B39">
      <w:pPr>
        <w:pStyle w:val="2"/>
      </w:pPr>
      <w:bookmarkStart w:id="153" w:name="_Toc2264875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153"/>
    </w:p>
    <w:p w:rsidR="00F1328C" w:rsidRPr="001D3BBB" w:rsidRDefault="00F1328C" w:rsidP="00F1328C">
      <w:pPr>
        <w:pStyle w:val="3"/>
      </w:pPr>
      <w:r w:rsidRPr="001D3BBB">
        <w:t>10.1.1</w:t>
      </w:r>
      <w:r>
        <w:tab/>
        <w:t>Tx requirements for inter-band con-current NR V2X operation</w:t>
      </w:r>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Maximum output power</w:t>
      </w:r>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NR V2X_nX</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UE maximum output power reduction</w:t>
      </w:r>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UE maximum output power with additional requirements</w:t>
      </w:r>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Configured transmitted power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F1328C" w:rsidRPr="00AD6E7A"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UE Minimum output power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Transmit OFF power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ON/OFF time mask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Power control</w:t>
      </w:r>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54" w:name="_Toc478734135"/>
      <w:r w:rsidRPr="00632339">
        <w:rPr>
          <w:rFonts w:cs="Arial"/>
        </w:rPr>
        <w:t>Transmit signal quality</w:t>
      </w:r>
      <w:bookmarkEnd w:id="154"/>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55" w:name="_Toc478734136"/>
      <w:r w:rsidRPr="00BB36F9">
        <w:rPr>
          <w:rFonts w:cs="Arial"/>
          <w:sz w:val="24"/>
          <w:lang w:eastAsia="zh-CN"/>
        </w:rPr>
        <w:t>Frequency error</w:t>
      </w:r>
      <w:bookmarkEnd w:id="155"/>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r w:rsidRPr="00BB36F9">
        <w:rPr>
          <w:rFonts w:cs="Arial"/>
          <w:sz w:val="24"/>
          <w:lang w:eastAsia="zh-CN"/>
        </w:rPr>
        <w:t>Transmit modulation quality</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r w:rsidRPr="00BB36F9">
        <w:rPr>
          <w:rFonts w:cs="Arial"/>
          <w:sz w:val="24"/>
          <w:lang w:eastAsia="zh-CN"/>
        </w:rPr>
        <w:t>Error Vector Magnitude</w:t>
      </w:r>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r w:rsidRPr="00BB36F9">
        <w:rPr>
          <w:rFonts w:cs="Arial"/>
          <w:sz w:val="24"/>
          <w:lang w:eastAsia="zh-CN"/>
        </w:rPr>
        <w:t>Carrier leakage</w:t>
      </w:r>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lastRenderedPageBreak/>
        <w:t xml:space="preserve"> </w:t>
      </w:r>
      <w:r w:rsidRPr="00BB36F9">
        <w:rPr>
          <w:rFonts w:cs="Arial"/>
          <w:sz w:val="24"/>
          <w:lang w:eastAsia="zh-CN"/>
        </w:rPr>
        <w:t>In-band emissions</w:t>
      </w:r>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r w:rsidRPr="00BB36F9">
        <w:rPr>
          <w:rFonts w:cs="Arial"/>
          <w:sz w:val="24"/>
          <w:lang w:eastAsia="zh-CN"/>
        </w:rPr>
        <w:t>EVM equalizer spectrum flatness</w:t>
      </w:r>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r w:rsidRPr="00632339">
        <w:rPr>
          <w:rFonts w:cs="Arial"/>
        </w:rPr>
        <w:t>Spectrum emission mask</w:t>
      </w:r>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r w:rsidRPr="00632339">
        <w:rPr>
          <w:rFonts w:cs="Arial"/>
        </w:rPr>
        <w:t>ACLR requirements</w:t>
      </w:r>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Spurious emission requirements</w:t>
      </w:r>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r w:rsidRPr="00632339">
        <w:rPr>
          <w:rFonts w:cs="Arial"/>
        </w:rPr>
        <w:t>Spurious emission band UE co-existence</w:t>
      </w:r>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lastRenderedPageBreak/>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 xml:space="preserve">NR </w:t>
            </w:r>
            <w:r>
              <w:rPr>
                <w:rFonts w:ascii="Arial" w:hAnsi="Arial" w:cs="Arial" w:hint="eastAsia"/>
                <w:sz w:val="16"/>
                <w:szCs w:val="16"/>
                <w:lang w:eastAsia="ko-KR"/>
              </w:rPr>
              <w:t>V2X_</w:t>
            </w:r>
            <w:r>
              <w:rPr>
                <w:rFonts w:ascii="Arial" w:hAnsi="Arial" w:cs="Arial"/>
                <w:sz w:val="16"/>
                <w:szCs w:val="16"/>
                <w:lang w:eastAsia="ko-KR"/>
              </w:rPr>
              <w:t>n</w:t>
            </w:r>
            <w:r>
              <w:rPr>
                <w:rFonts w:ascii="Arial" w:hAnsi="Arial" w:cs="Arial" w:hint="eastAsia"/>
                <w:sz w:val="16"/>
                <w:szCs w:val="16"/>
                <w:lang w:eastAsia="ko-KR"/>
              </w:rPr>
              <w:t>X</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r w:rsidRPr="00632339">
        <w:rPr>
          <w:rFonts w:cs="Arial"/>
        </w:rPr>
        <w:t>Transmit intermodulation</w:t>
      </w:r>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F1328C" w:rsidP="00F1328C">
      <w:pPr>
        <w:pStyle w:val="3"/>
        <w:numPr>
          <w:ilvl w:val="2"/>
          <w:numId w:val="33"/>
        </w:numPr>
      </w:pPr>
      <w:r>
        <w:t xml:space="preserve">  </w:t>
      </w:r>
      <w:r w:rsidRPr="00632339">
        <w:t>Rx requirements for inter-band con-current NR V2X operation</w:t>
      </w:r>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REFSENS</w:t>
      </w:r>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NR V2X </w:t>
      </w:r>
      <w:r w:rsidR="00275B16">
        <w:t>UE</w:t>
      </w:r>
      <w:r w:rsidR="00275B16">
        <w:t xml:space="preserv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 xml:space="preserve">TDD or </w:t>
            </w:r>
            <w:r w:rsidRPr="0032585E">
              <w:rPr>
                <w:rFonts w:ascii="Arial" w:hAnsi="Arial" w:cs="Arial"/>
                <w:noProof/>
                <w:sz w:val="18"/>
              </w:rPr>
              <w:t>FDD</w:t>
            </w:r>
          </w:p>
        </w:tc>
      </w:tr>
    </w:tbl>
    <w:p w:rsidR="00F1328C" w:rsidRDefault="00F1328C" w:rsidP="00F1328C"/>
    <w:p w:rsidR="00F1328C" w:rsidRDefault="00F1328C" w:rsidP="00F1328C">
      <w:pPr>
        <w:pStyle w:val="TH"/>
      </w:pPr>
      <w:r>
        <w:lastRenderedPageBreak/>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NR 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C50538" w:rsidP="00F1328C">
            <w:pPr>
              <w:keepNext/>
              <w:keepLines/>
              <w:spacing w:after="0"/>
              <w:jc w:val="center"/>
              <w:rPr>
                <w:rFonts w:ascii="Arial" w:hAnsi="Arial" w:cs="Arial"/>
                <w:noProof/>
                <w:sz w:val="18"/>
              </w:rPr>
            </w:pPr>
            <w:r>
              <w:rPr>
                <w:rFonts w:ascii="Arial" w:hAnsi="Arial" w:cs="Arial"/>
                <w:noProof/>
                <w:sz w:val="18"/>
              </w:rPr>
              <w:t>n47</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NR V2X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F1328C" w:rsidRPr="00BE6D03" w:rsidTr="00F1328C">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F1328C" w:rsidRPr="00D859A3" w:rsidRDefault="00F1328C"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F1328C" w:rsidRPr="004D72C2" w:rsidRDefault="00F1328C" w:rsidP="00F1328C">
            <w:pPr>
              <w:pStyle w:val="TAH"/>
              <w:rPr>
                <w:rFonts w:cs="Arial"/>
              </w:rPr>
            </w:pPr>
            <w:r w:rsidRPr="004D72C2">
              <w:rPr>
                <w:rFonts w:cs="Arial"/>
              </w:rPr>
              <w:t>Channel bandwidth</w:t>
            </w:r>
          </w:p>
        </w:tc>
      </w:tr>
      <w:tr w:rsidR="00F1328C" w:rsidRPr="00BE6D03" w:rsidTr="00F1328C">
        <w:trPr>
          <w:trHeight w:val="364"/>
          <w:jc w:val="center"/>
        </w:trPr>
        <w:tc>
          <w:tcPr>
            <w:tcW w:w="1185" w:type="dxa"/>
            <w:shd w:val="clear" w:color="auto" w:fill="auto"/>
            <w:vAlign w:val="center"/>
          </w:tcPr>
          <w:p w:rsidR="00F1328C" w:rsidRPr="00CC54A6" w:rsidRDefault="00F1328C" w:rsidP="00F1328C">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7" w:type="dxa"/>
            <w:vAlign w:val="center"/>
          </w:tcPr>
          <w:p w:rsidR="00F1328C" w:rsidRPr="00DE7CD8" w:rsidRDefault="00F1328C" w:rsidP="00F1328C">
            <w:pPr>
              <w:pStyle w:val="TAH"/>
              <w:rPr>
                <w:rFonts w:cs="Arial"/>
                <w:lang w:eastAsia="ko-KR"/>
              </w:rPr>
            </w:pPr>
            <w:r>
              <w:rPr>
                <w:rFonts w:cs="Arial"/>
              </w:rPr>
              <w:t>NR</w:t>
            </w:r>
            <w:r w:rsidRPr="00CC54A6">
              <w:rPr>
                <w:rFonts w:cs="Arial" w:hint="eastAsia"/>
              </w:rPr>
              <w:t xml:space="preserve"> band</w:t>
            </w:r>
          </w:p>
        </w:tc>
        <w:tc>
          <w:tcPr>
            <w:tcW w:w="965" w:type="dxa"/>
            <w:vAlign w:val="center"/>
          </w:tcPr>
          <w:p w:rsidR="00F1328C" w:rsidRPr="00DE7CD8" w:rsidRDefault="00F1328C" w:rsidP="00F1328C">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F1328C" w:rsidRPr="00676F1E" w:rsidRDefault="00F1328C" w:rsidP="00F1328C">
            <w:pPr>
              <w:pStyle w:val="TAH"/>
              <w:rPr>
                <w:rFonts w:cs="Arial"/>
                <w:lang w:eastAsia="ko-KR"/>
              </w:rPr>
            </w:pPr>
            <w:r>
              <w:rPr>
                <w:rFonts w:cs="Arial" w:hint="eastAsia"/>
                <w:lang w:eastAsia="ko-KR"/>
              </w:rPr>
              <w:t>SCS (kHz)</w:t>
            </w:r>
          </w:p>
        </w:tc>
        <w:tc>
          <w:tcPr>
            <w:tcW w:w="881" w:type="dxa"/>
            <w:shd w:val="clear" w:color="auto" w:fill="auto"/>
            <w:vAlign w:val="center"/>
          </w:tcPr>
          <w:p w:rsidR="00F1328C" w:rsidRPr="004D72C2" w:rsidRDefault="00F1328C" w:rsidP="00F1328C">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F1328C" w:rsidRPr="004D72C2" w:rsidRDefault="00F1328C" w:rsidP="00F1328C">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F1328C" w:rsidRPr="004D72C2" w:rsidRDefault="00F1328C" w:rsidP="00F1328C">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F1328C" w:rsidRPr="004D72C2" w:rsidRDefault="00F1328C" w:rsidP="00F1328C">
            <w:pPr>
              <w:pStyle w:val="TAH"/>
              <w:rPr>
                <w:rFonts w:eastAsia="MS Mincho" w:cs="Arial"/>
              </w:rPr>
            </w:pPr>
            <w:r>
              <w:rPr>
                <w:rFonts w:cs="Arial"/>
              </w:rPr>
              <w:t>25</w:t>
            </w:r>
            <w:r w:rsidRPr="004D72C2">
              <w:rPr>
                <w:rFonts w:cs="Arial"/>
              </w:rPr>
              <w:t xml:space="preserve"> MHz</w:t>
            </w:r>
            <w:r w:rsidRPr="004D72C2">
              <w:rPr>
                <w:rFonts w:cs="Arial"/>
              </w:rPr>
              <w:br/>
              <w:t>(dBm)</w:t>
            </w:r>
          </w:p>
        </w:tc>
        <w:tc>
          <w:tcPr>
            <w:tcW w:w="942"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30 MHz (dBm)</w:t>
            </w:r>
          </w:p>
        </w:tc>
        <w:tc>
          <w:tcPr>
            <w:tcW w:w="850"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40 MHz (dBm)</w:t>
            </w:r>
          </w:p>
        </w:tc>
        <w:tc>
          <w:tcPr>
            <w:tcW w:w="1134" w:type="dxa"/>
            <w:shd w:val="clear" w:color="auto" w:fill="auto"/>
            <w:vAlign w:val="center"/>
          </w:tcPr>
          <w:p w:rsidR="00F1328C" w:rsidRPr="004D72C2" w:rsidRDefault="00F1328C" w:rsidP="00F1328C">
            <w:pPr>
              <w:pStyle w:val="TAH"/>
              <w:rPr>
                <w:rFonts w:eastAsia="MS Mincho" w:cs="Arial"/>
              </w:rPr>
            </w:pPr>
            <w:r w:rsidRPr="004D72C2">
              <w:rPr>
                <w:rFonts w:cs="Arial"/>
              </w:rPr>
              <w:t>Duplex Mode</w:t>
            </w:r>
          </w:p>
        </w:tc>
      </w:tr>
      <w:tr w:rsidR="00F1328C" w:rsidRPr="00BE6D03" w:rsidTr="00F1328C">
        <w:trPr>
          <w:trHeight w:val="263"/>
          <w:jc w:val="center"/>
        </w:trPr>
        <w:tc>
          <w:tcPr>
            <w:tcW w:w="1185"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7" w:type="dxa"/>
            <w:vMerge w:val="restart"/>
            <w:vAlign w:val="center"/>
          </w:tcPr>
          <w:p w:rsidR="00F1328C" w:rsidRPr="00FB4B0F" w:rsidRDefault="00F1328C" w:rsidP="00F1328C">
            <w:pPr>
              <w:pStyle w:val="TAH"/>
              <w:rPr>
                <w:rFonts w:cs="Arial"/>
                <w:b w:val="0"/>
                <w:lang w:eastAsia="ko-KR"/>
              </w:rPr>
            </w:pPr>
            <w:r>
              <w:rPr>
                <w:rFonts w:cs="Arial"/>
                <w:b w:val="0"/>
                <w:lang w:eastAsia="ko-KR"/>
              </w:rPr>
              <w:t>nX</w:t>
            </w:r>
          </w:p>
        </w:tc>
        <w:tc>
          <w:tcPr>
            <w:tcW w:w="965" w:type="dxa"/>
            <w:vMerge w:val="restart"/>
            <w:vAlign w:val="center"/>
          </w:tcPr>
          <w:p w:rsidR="00F1328C" w:rsidRPr="00F16A95" w:rsidRDefault="00F1328C" w:rsidP="00F1328C">
            <w:pPr>
              <w:pStyle w:val="TAH"/>
              <w:rPr>
                <w:rFonts w:cs="Arial"/>
                <w:b w:val="0"/>
                <w:lang w:eastAsia="ko-KR"/>
              </w:rPr>
            </w:pPr>
            <w:r>
              <w:rPr>
                <w:rFonts w:cs="Arial"/>
                <w:b w:val="0"/>
                <w:lang w:eastAsia="ko-KR"/>
              </w:rPr>
              <w:t>nX</w:t>
            </w:r>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903"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846" w:type="dxa"/>
            <w:shd w:val="clear" w:color="auto" w:fill="auto"/>
          </w:tcPr>
          <w:p w:rsidR="00F1328C" w:rsidRPr="00FB4B0F"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F16A95" w:rsidRDefault="00F1328C" w:rsidP="00F1328C">
            <w:pPr>
              <w:pStyle w:val="TAH"/>
              <w:rPr>
                <w:rFonts w:cs="Arial"/>
                <w:b w:val="0"/>
              </w:rPr>
            </w:pPr>
          </w:p>
        </w:tc>
        <w:tc>
          <w:tcPr>
            <w:tcW w:w="850" w:type="dxa"/>
            <w:shd w:val="clear" w:color="auto" w:fill="auto"/>
          </w:tcPr>
          <w:p w:rsidR="00F1328C" w:rsidRPr="00FB4B0F" w:rsidRDefault="00F1328C" w:rsidP="00F1328C">
            <w:pPr>
              <w:pStyle w:val="TAH"/>
              <w:rPr>
                <w:rFonts w:cs="Arial"/>
                <w:b w:val="0"/>
                <w:lang w:eastAsia="ko-KR"/>
              </w:rPr>
            </w:pPr>
          </w:p>
        </w:tc>
        <w:tc>
          <w:tcPr>
            <w:tcW w:w="1134"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 xml:space="preserve">TDD or </w:t>
            </w:r>
            <w:r w:rsidRPr="00FB4B0F">
              <w:rPr>
                <w:rFonts w:cs="Arial" w:hint="eastAsia"/>
                <w:b w:val="0"/>
                <w:lang w:eastAsia="ko-KR"/>
              </w:rPr>
              <w:t>FDD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restart"/>
            <w:vAlign w:val="center"/>
          </w:tcPr>
          <w:p w:rsidR="00F1328C" w:rsidRDefault="00F1328C" w:rsidP="00F1328C">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val="restart"/>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HD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42"/>
          <w:jc w:val="center"/>
        </w:trPr>
        <w:tc>
          <w:tcPr>
            <w:tcW w:w="1185" w:type="dxa"/>
            <w:vMerge/>
            <w:shd w:val="clear" w:color="auto" w:fill="auto"/>
            <w:vAlign w:val="center"/>
          </w:tcPr>
          <w:p w:rsidR="00F1328C" w:rsidRPr="00FB4B0F" w:rsidRDefault="00F1328C" w:rsidP="00F1328C">
            <w:pPr>
              <w:pStyle w:val="TAH"/>
              <w:rPr>
                <w:rFonts w:cs="Arial"/>
                <w:b w:val="0"/>
                <w:lang w:eastAsia="ko-KR"/>
              </w:rPr>
            </w:pPr>
          </w:p>
        </w:tc>
        <w:tc>
          <w:tcPr>
            <w:tcW w:w="1217" w:type="dxa"/>
            <w:vMerge/>
            <w:vAlign w:val="center"/>
          </w:tcPr>
          <w:p w:rsidR="00F1328C" w:rsidRPr="00FB4B0F" w:rsidRDefault="00F1328C" w:rsidP="00F1328C">
            <w:pPr>
              <w:pStyle w:val="TAH"/>
              <w:rPr>
                <w:rFonts w:cs="Arial"/>
                <w:b w:val="0"/>
                <w:lang w:eastAsia="ko-KR"/>
              </w:rPr>
            </w:pPr>
          </w:p>
        </w:tc>
        <w:tc>
          <w:tcPr>
            <w:tcW w:w="965" w:type="dxa"/>
            <w:vMerge/>
            <w:vAlign w:val="center"/>
          </w:tcPr>
          <w:p w:rsidR="00F1328C" w:rsidRPr="00F16A95" w:rsidRDefault="00F1328C" w:rsidP="00F1328C">
            <w:pPr>
              <w:pStyle w:val="TAH"/>
              <w:rPr>
                <w:rFonts w:cs="Arial"/>
                <w:b w:val="0"/>
                <w:lang w:eastAsia="ko-KR"/>
              </w:rPr>
            </w:pPr>
          </w:p>
        </w:tc>
        <w:tc>
          <w:tcPr>
            <w:tcW w:w="881" w:type="dxa"/>
          </w:tcPr>
          <w:p w:rsidR="00F1328C" w:rsidRPr="00FD29D7"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16A95" w:rsidRDefault="00F1328C" w:rsidP="00F1328C">
            <w:pPr>
              <w:pStyle w:val="TAH"/>
              <w:rPr>
                <w:rFonts w:cs="Arial"/>
                <w:b w:val="0"/>
              </w:rPr>
            </w:pPr>
          </w:p>
        </w:tc>
        <w:tc>
          <w:tcPr>
            <w:tcW w:w="903"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46" w:type="dxa"/>
            <w:shd w:val="clear" w:color="auto" w:fill="auto"/>
            <w:vAlign w:val="center"/>
          </w:tcPr>
          <w:p w:rsidR="00F1328C" w:rsidRPr="00FB4B0F" w:rsidRDefault="00F1328C" w:rsidP="00F1328C">
            <w:pPr>
              <w:pStyle w:val="TAH"/>
              <w:rPr>
                <w:rFonts w:cs="Arial"/>
                <w:b w:val="0"/>
                <w:lang w:eastAsia="ko-KR"/>
              </w:rPr>
            </w:pPr>
          </w:p>
        </w:tc>
        <w:tc>
          <w:tcPr>
            <w:tcW w:w="942"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16A95" w:rsidRDefault="00F1328C" w:rsidP="00F1328C">
            <w:pPr>
              <w:pStyle w:val="TAH"/>
              <w:rPr>
                <w:rFonts w:cs="Arial"/>
                <w:b w:val="0"/>
              </w:rPr>
            </w:pPr>
          </w:p>
        </w:tc>
      </w:tr>
    </w:tbl>
    <w:p w:rsidR="00F1328C" w:rsidRDefault="00F1328C"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76F1E">
        <w:rPr>
          <w:rFonts w:cs="Arial"/>
        </w:rPr>
        <w:t>Maximum input level</w:t>
      </w:r>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76F1E">
        <w:rPr>
          <w:rFonts w:cs="Arial"/>
        </w:rPr>
        <w:t>The other Rx requirements</w:t>
      </w:r>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156" w:name="_Toc22648759"/>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156"/>
    </w:p>
    <w:p w:rsidR="00EE4267" w:rsidRPr="00EE4267"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157" w:name="_Toc22648760"/>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157"/>
    </w:p>
    <w:p w:rsidR="00EE4267" w:rsidRDefault="006B7023" w:rsidP="00EE4267">
      <w:pPr>
        <w:pStyle w:val="2"/>
      </w:pPr>
      <w:bookmarkStart w:id="158" w:name="_Toc22648761"/>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158"/>
    </w:p>
    <w:p w:rsidR="003C2B39" w:rsidRPr="00EE4267" w:rsidRDefault="003C2B39" w:rsidP="003C2B39"/>
    <w:p w:rsidR="00C40C06" w:rsidRDefault="00C40C06">
      <w:pPr>
        <w:spacing w:after="0"/>
      </w:pPr>
      <w:r>
        <w:br w:type="page"/>
      </w:r>
    </w:p>
    <w:p w:rsidR="00374B5F" w:rsidRPr="00235394" w:rsidRDefault="005649A5" w:rsidP="00374B5F">
      <w:pPr>
        <w:pStyle w:val="1"/>
      </w:pPr>
      <w:bookmarkStart w:id="159" w:name="_Toc22648762"/>
      <w:r>
        <w:lastRenderedPageBreak/>
        <w:t>1</w:t>
      </w:r>
      <w:r w:rsidR="006B7023">
        <w:t>1</w:t>
      </w:r>
      <w:r w:rsidR="00374B5F" w:rsidRPr="00235394">
        <w:tab/>
      </w:r>
      <w:r w:rsidR="00374B5F">
        <w:t>Conclusion and recommendations</w:t>
      </w:r>
      <w:bookmarkEnd w:id="159"/>
    </w:p>
    <w:p w:rsidR="00215B7E" w:rsidRDefault="001A5242">
      <w:pPr>
        <w:spacing w:after="0"/>
        <w:rPr>
          <w:rFonts w:ascii="Arial" w:hAnsi="Arial"/>
          <w:sz w:val="32"/>
        </w:rPr>
      </w:pPr>
      <w:bookmarkStart w:id="160" w:name="historyclause"/>
      <w:r>
        <w:br w:type="page"/>
      </w:r>
      <w:r w:rsidR="00215B7E">
        <w:lastRenderedPageBreak/>
        <w:br w:type="page"/>
      </w:r>
    </w:p>
    <w:p w:rsidR="00215B7E" w:rsidRPr="00215B7E" w:rsidRDefault="00215B7E" w:rsidP="00215B7E">
      <w:pPr>
        <w:pStyle w:val="1"/>
      </w:pPr>
      <w:bookmarkStart w:id="161" w:name="_Toc22648763"/>
      <w:r w:rsidRPr="00215B7E">
        <w:lastRenderedPageBreak/>
        <w:t>Annex A</w:t>
      </w:r>
      <w:bookmarkEnd w:id="161"/>
    </w:p>
    <w:p w:rsidR="00215B7E" w:rsidRPr="00D32D44" w:rsidRDefault="00215B7E" w:rsidP="00215B7E">
      <w:pPr>
        <w:pStyle w:val="2"/>
        <w:rPr>
          <w:u w:val="single"/>
        </w:rPr>
      </w:pPr>
      <w:bookmarkStart w:id="162" w:name="_Toc22648764"/>
      <w:r w:rsidRPr="00D32D44">
        <w:rPr>
          <w:u w:val="single"/>
        </w:rPr>
        <w:t xml:space="preserve">Link level simulation mapping model for </w:t>
      </w:r>
      <w:r w:rsidRPr="00474D5E">
        <w:rPr>
          <w:u w:val="single"/>
        </w:rPr>
        <w:t>NR V2X</w:t>
      </w:r>
      <w:bookmarkEnd w:id="162"/>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163"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163"/>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164"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164"/>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165" w:name="_Toc22648765"/>
      <w:r w:rsidR="00E8629F" w:rsidRPr="001A5242">
        <w:lastRenderedPageBreak/>
        <w:t>Anne</w:t>
      </w:r>
      <w:r w:rsidR="00F07A0B" w:rsidRPr="001A5242">
        <w:t xml:space="preserve">x </w:t>
      </w:r>
      <w:r>
        <w:t>B</w:t>
      </w:r>
      <w:r w:rsidR="00F07A0B" w:rsidRPr="001A5242">
        <w:t>:</w:t>
      </w:r>
      <w:bookmarkEnd w:id="165"/>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166" w:name="OLE_LINK6"/>
      <w:bookmarkStart w:id="167" w:name="OLE_LINK7"/>
      <w:bookmarkStart w:id="168" w:name="OLE_LINK20"/>
      <w:bookmarkStart w:id="169" w:name="OLE_LINK21"/>
      <w:bookmarkStart w:id="17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166"/>
          <w:bookmarkEnd w:id="167"/>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E70B43" w:rsidP="00173B22">
            <w:pPr>
              <w:pStyle w:val="TAL"/>
              <w:numPr>
                <w:ilvl w:val="4"/>
                <w:numId w:val="10"/>
              </w:numPr>
              <w:ind w:left="470" w:hanging="357"/>
              <w:rPr>
                <w:sz w:val="14"/>
                <w:szCs w:val="16"/>
                <w:lang w:eastAsia="ko-KR"/>
              </w:rPr>
            </w:pPr>
            <w:hyperlink r:id="rId61"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E70B43" w:rsidP="006C629A">
            <w:pPr>
              <w:pStyle w:val="TAL"/>
              <w:numPr>
                <w:ilvl w:val="4"/>
                <w:numId w:val="10"/>
              </w:numPr>
              <w:ind w:left="470" w:hanging="357"/>
              <w:rPr>
                <w:sz w:val="16"/>
              </w:rPr>
            </w:pPr>
            <w:hyperlink r:id="rId62"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E70B43" w:rsidP="00EF0957">
            <w:pPr>
              <w:pStyle w:val="TAL"/>
              <w:numPr>
                <w:ilvl w:val="4"/>
                <w:numId w:val="10"/>
              </w:numPr>
              <w:ind w:left="470" w:hanging="357"/>
              <w:rPr>
                <w:sz w:val="16"/>
                <w:szCs w:val="16"/>
                <w:lang w:eastAsia="ko-KR"/>
              </w:rPr>
            </w:pPr>
            <w:hyperlink r:id="rId63" w:history="1">
              <w:r w:rsidR="00EF0957" w:rsidRPr="00EF0957">
                <w:rPr>
                  <w:sz w:val="16"/>
                </w:rPr>
                <w:t>R4-1916147</w:t>
              </w:r>
            </w:hyperlink>
            <w:r w:rsidR="00EF0957" w:rsidRPr="00EF0957">
              <w:rPr>
                <w:sz w:val="16"/>
              </w:rPr>
              <w:t xml:space="preserve"> TP on channel raster for NR V2X UE</w:t>
            </w:r>
          </w:p>
          <w:p w:rsidR="00EF0957" w:rsidRPr="00131F81" w:rsidRDefault="00E70B43" w:rsidP="00EF0957">
            <w:pPr>
              <w:pStyle w:val="TAL"/>
              <w:numPr>
                <w:ilvl w:val="4"/>
                <w:numId w:val="10"/>
              </w:numPr>
              <w:ind w:left="470" w:hanging="357"/>
              <w:rPr>
                <w:sz w:val="16"/>
                <w:szCs w:val="16"/>
                <w:lang w:eastAsia="ko-KR"/>
              </w:rPr>
            </w:pPr>
            <w:hyperlink r:id="rId64"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E70B43" w:rsidP="00EF0957">
            <w:pPr>
              <w:pStyle w:val="TAL"/>
              <w:numPr>
                <w:ilvl w:val="4"/>
                <w:numId w:val="10"/>
              </w:numPr>
              <w:ind w:left="470" w:hanging="357"/>
              <w:rPr>
                <w:sz w:val="16"/>
                <w:szCs w:val="16"/>
                <w:lang w:eastAsia="ko-KR"/>
              </w:rPr>
            </w:pPr>
            <w:hyperlink r:id="rId65" w:history="1">
              <w:r w:rsidR="00EF0957" w:rsidRPr="00131F81">
                <w:rPr>
                  <w:sz w:val="16"/>
                </w:rPr>
                <w:t>R4-1915984</w:t>
              </w:r>
            </w:hyperlink>
            <w:r w:rsidR="00EF0957" w:rsidRPr="00131F81">
              <w:rPr>
                <w:sz w:val="16"/>
              </w:rPr>
              <w:tab/>
              <w:t>[V2X] TP to add some abbreviations</w:t>
            </w:r>
          </w:p>
          <w:p w:rsidR="00EF0957" w:rsidRPr="00131F81" w:rsidRDefault="00E70B43" w:rsidP="00EF0957">
            <w:pPr>
              <w:pStyle w:val="TAL"/>
              <w:numPr>
                <w:ilvl w:val="4"/>
                <w:numId w:val="10"/>
              </w:numPr>
              <w:ind w:left="470" w:hanging="357"/>
              <w:rPr>
                <w:rStyle w:val="ac"/>
                <w:color w:val="auto"/>
                <w:sz w:val="16"/>
                <w:szCs w:val="16"/>
                <w:u w:val="none"/>
                <w:lang w:eastAsia="ko-KR"/>
              </w:rPr>
            </w:pPr>
            <w:hyperlink r:id="rId66"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E70B43" w:rsidP="00EF0957">
            <w:pPr>
              <w:pStyle w:val="TAL"/>
              <w:numPr>
                <w:ilvl w:val="4"/>
                <w:numId w:val="10"/>
              </w:numPr>
              <w:ind w:left="470" w:hanging="357"/>
              <w:rPr>
                <w:rStyle w:val="ac"/>
                <w:color w:val="auto"/>
                <w:u w:val="none"/>
              </w:rPr>
            </w:pPr>
            <w:hyperlink r:id="rId67"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E70B43" w:rsidP="00EF0957">
            <w:pPr>
              <w:pStyle w:val="TAL"/>
              <w:numPr>
                <w:ilvl w:val="4"/>
                <w:numId w:val="10"/>
              </w:numPr>
              <w:ind w:left="470" w:hanging="357"/>
              <w:rPr>
                <w:rStyle w:val="ac"/>
                <w:color w:val="auto"/>
                <w:u w:val="none"/>
              </w:rPr>
            </w:pPr>
            <w:hyperlink r:id="rId68"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E70B43" w:rsidP="00EF0957">
            <w:pPr>
              <w:pStyle w:val="TAL"/>
              <w:numPr>
                <w:ilvl w:val="4"/>
                <w:numId w:val="10"/>
              </w:numPr>
              <w:ind w:left="470" w:hanging="357"/>
              <w:rPr>
                <w:rStyle w:val="ac"/>
                <w:color w:val="auto"/>
                <w:u w:val="none"/>
              </w:rPr>
            </w:pPr>
            <w:hyperlink r:id="rId69"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E70B43" w:rsidP="00EF0957">
            <w:pPr>
              <w:pStyle w:val="TAL"/>
              <w:numPr>
                <w:ilvl w:val="4"/>
                <w:numId w:val="10"/>
              </w:numPr>
              <w:ind w:left="470" w:hanging="357"/>
              <w:rPr>
                <w:rStyle w:val="ac"/>
                <w:color w:val="auto"/>
                <w:u w:val="none"/>
              </w:rPr>
            </w:pPr>
            <w:hyperlink r:id="rId70"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E70B43" w:rsidP="00EF0957">
            <w:pPr>
              <w:pStyle w:val="TAL"/>
              <w:numPr>
                <w:ilvl w:val="4"/>
                <w:numId w:val="10"/>
              </w:numPr>
              <w:ind w:left="470" w:hanging="357"/>
              <w:rPr>
                <w:sz w:val="16"/>
                <w:szCs w:val="16"/>
                <w:lang w:eastAsia="ko-KR"/>
              </w:rPr>
            </w:pPr>
            <w:hyperlink r:id="rId71"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EF0957" w:rsidRPr="006B0D02" w:rsidTr="00340BC6">
        <w:tc>
          <w:tcPr>
            <w:tcW w:w="800" w:type="dxa"/>
            <w:shd w:val="solid" w:color="FFFFFF" w:fill="auto"/>
          </w:tcPr>
          <w:p w:rsidR="00EF0957" w:rsidRDefault="00EF0957" w:rsidP="00EF0957">
            <w:pPr>
              <w:pStyle w:val="TAC"/>
              <w:rPr>
                <w:sz w:val="16"/>
                <w:szCs w:val="16"/>
                <w:lang w:eastAsia="ko-KR"/>
              </w:rPr>
            </w:pPr>
            <w:r>
              <w:rPr>
                <w:rFonts w:hint="eastAsia"/>
                <w:sz w:val="16"/>
                <w:szCs w:val="16"/>
                <w:lang w:eastAsia="ko-KR"/>
              </w:rPr>
              <w:t>2020-02</w:t>
            </w:r>
          </w:p>
        </w:tc>
        <w:tc>
          <w:tcPr>
            <w:tcW w:w="800" w:type="dxa"/>
            <w:shd w:val="solid" w:color="FFFFFF" w:fill="auto"/>
          </w:tcPr>
          <w:p w:rsidR="00EF0957" w:rsidRDefault="00EF0957" w:rsidP="00EF0957">
            <w:pPr>
              <w:pStyle w:val="TAC"/>
              <w:rPr>
                <w:sz w:val="16"/>
                <w:szCs w:val="16"/>
                <w:lang w:eastAsia="ko-KR"/>
              </w:rPr>
            </w:pPr>
            <w:r>
              <w:rPr>
                <w:rFonts w:hint="eastAsia"/>
                <w:sz w:val="16"/>
                <w:szCs w:val="16"/>
                <w:lang w:eastAsia="ko-KR"/>
              </w:rPr>
              <w:t>RAN4 #94</w:t>
            </w:r>
          </w:p>
        </w:tc>
        <w:tc>
          <w:tcPr>
            <w:tcW w:w="1094" w:type="dxa"/>
            <w:shd w:val="solid" w:color="FFFFFF" w:fill="auto"/>
          </w:tcPr>
          <w:p w:rsidR="00EF0957" w:rsidRDefault="00EF0957" w:rsidP="00EF0957">
            <w:pPr>
              <w:pStyle w:val="TAC"/>
              <w:rPr>
                <w:sz w:val="16"/>
                <w:szCs w:val="16"/>
                <w:lang w:eastAsia="ko-KR"/>
              </w:rPr>
            </w:pPr>
            <w:r>
              <w:rPr>
                <w:rFonts w:hint="eastAsia"/>
                <w:sz w:val="16"/>
                <w:szCs w:val="16"/>
                <w:lang w:eastAsia="ko-KR"/>
              </w:rPr>
              <w:t>R4-200xxxx</w:t>
            </w:r>
          </w:p>
        </w:tc>
        <w:tc>
          <w:tcPr>
            <w:tcW w:w="425" w:type="dxa"/>
            <w:shd w:val="solid" w:color="FFFFFF" w:fill="auto"/>
          </w:tcPr>
          <w:p w:rsidR="00EF0957" w:rsidRPr="006B0D02" w:rsidRDefault="00EF0957" w:rsidP="00EF0957">
            <w:pPr>
              <w:pStyle w:val="TAL"/>
              <w:rPr>
                <w:sz w:val="16"/>
                <w:szCs w:val="16"/>
              </w:rPr>
            </w:pPr>
          </w:p>
        </w:tc>
        <w:tc>
          <w:tcPr>
            <w:tcW w:w="425" w:type="dxa"/>
            <w:shd w:val="solid" w:color="FFFFFF" w:fill="auto"/>
          </w:tcPr>
          <w:p w:rsidR="00EF0957" w:rsidRPr="006B0D02" w:rsidRDefault="00EF0957" w:rsidP="00EF0957">
            <w:pPr>
              <w:pStyle w:val="TAR"/>
              <w:rPr>
                <w:sz w:val="16"/>
                <w:szCs w:val="16"/>
              </w:rPr>
            </w:pPr>
          </w:p>
        </w:tc>
        <w:tc>
          <w:tcPr>
            <w:tcW w:w="425" w:type="dxa"/>
            <w:shd w:val="solid" w:color="FFFFFF" w:fill="auto"/>
          </w:tcPr>
          <w:p w:rsidR="00EF0957" w:rsidRPr="006B0D02" w:rsidRDefault="00EF0957" w:rsidP="00EF0957">
            <w:pPr>
              <w:pStyle w:val="TAC"/>
              <w:rPr>
                <w:sz w:val="16"/>
                <w:szCs w:val="16"/>
              </w:rPr>
            </w:pPr>
          </w:p>
        </w:tc>
        <w:tc>
          <w:tcPr>
            <w:tcW w:w="4962" w:type="dxa"/>
            <w:shd w:val="solid" w:color="FFFFFF" w:fill="auto"/>
          </w:tcPr>
          <w:p w:rsidR="00EF0957" w:rsidRDefault="00EF0957"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EF0957">
            <w:pPr>
              <w:pStyle w:val="TAC"/>
              <w:rPr>
                <w:sz w:val="16"/>
                <w:szCs w:val="16"/>
                <w:lang w:eastAsia="ko-KR"/>
              </w:rPr>
            </w:pPr>
            <w:r>
              <w:rPr>
                <w:rFonts w:hint="eastAsia"/>
                <w:sz w:val="16"/>
                <w:szCs w:val="16"/>
                <w:lang w:eastAsia="ko-KR"/>
              </w:rPr>
              <w:t>0.5.0</w:t>
            </w:r>
          </w:p>
        </w:tc>
      </w:tr>
      <w:bookmarkEnd w:id="160"/>
    </w:tbl>
    <w:p w:rsidR="00E8629F" w:rsidRPr="00235394" w:rsidRDefault="00E8629F"/>
    <w:bookmarkEnd w:id="168"/>
    <w:bookmarkEnd w:id="169"/>
    <w:bookmarkEnd w:id="170"/>
    <w:p w:rsidR="00E8629F" w:rsidRPr="00235394" w:rsidRDefault="00E8629F" w:rsidP="00F61041">
      <w:pPr>
        <w:pStyle w:val="Guidance"/>
      </w:pPr>
    </w:p>
    <w:sectPr w:rsidR="00E8629F" w:rsidRPr="0023539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0B43" w:rsidRDefault="00E70B43">
      <w:r>
        <w:separator/>
      </w:r>
    </w:p>
  </w:endnote>
  <w:endnote w:type="continuationSeparator" w:id="0">
    <w:p w:rsidR="00E70B43" w:rsidRDefault="00E70B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Osaka">
    <w:altName w:val="MS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328C" w:rsidRDefault="00F1328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0B43" w:rsidRDefault="00E70B43">
      <w:r>
        <w:separator/>
      </w:r>
    </w:p>
  </w:footnote>
  <w:footnote w:type="continuationSeparator" w:id="0">
    <w:p w:rsidR="00E70B43" w:rsidRDefault="00E70B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328C" w:rsidRDefault="00F1328C">
    <w:pPr>
      <w:pStyle w:val="a3"/>
      <w:framePr w:wrap="auto" w:vAnchor="text" w:hAnchor="margin" w:xAlign="right" w:y="1"/>
      <w:widowControl/>
    </w:pPr>
    <w:r>
      <w:fldChar w:fldCharType="begin"/>
    </w:r>
    <w:r>
      <w:instrText xml:space="preserve"> STYLEREF ZA </w:instrText>
    </w:r>
    <w:r>
      <w:fldChar w:fldCharType="separate"/>
    </w:r>
    <w:r w:rsidR="0068528C">
      <w:t>3GPP TR 38.886 V0.5.0 (2020-02)</w:t>
    </w:r>
    <w:r>
      <w:fldChar w:fldCharType="end"/>
    </w:r>
  </w:p>
  <w:p w:rsidR="00F1328C" w:rsidRDefault="00F1328C">
    <w:pPr>
      <w:pStyle w:val="a3"/>
      <w:framePr w:wrap="auto" w:vAnchor="text" w:hAnchor="margin" w:xAlign="center" w:y="1"/>
      <w:widowControl/>
    </w:pPr>
    <w:r>
      <w:fldChar w:fldCharType="begin"/>
    </w:r>
    <w:r>
      <w:instrText xml:space="preserve"> PAGE </w:instrText>
    </w:r>
    <w:r>
      <w:fldChar w:fldCharType="separate"/>
    </w:r>
    <w:r w:rsidR="0068528C">
      <w:t>39</w:t>
    </w:r>
    <w:r>
      <w:fldChar w:fldCharType="end"/>
    </w:r>
  </w:p>
  <w:p w:rsidR="00F1328C" w:rsidRDefault="00F1328C">
    <w:pPr>
      <w:pStyle w:val="a3"/>
      <w:framePr w:wrap="auto" w:vAnchor="text" w:hAnchor="margin" w:y="1"/>
      <w:widowControl/>
    </w:pPr>
    <w:r>
      <w:fldChar w:fldCharType="begin"/>
    </w:r>
    <w:r>
      <w:instrText xml:space="preserve"> STYLEREF ZGSM </w:instrText>
    </w:r>
    <w:r>
      <w:fldChar w:fldCharType="separate"/>
    </w:r>
    <w:r w:rsidR="0068528C">
      <w:t>Release 16</w:t>
    </w:r>
    <w:r>
      <w:fldChar w:fldCharType="end"/>
    </w:r>
  </w:p>
  <w:p w:rsidR="00F1328C" w:rsidRDefault="00F1328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2"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8"/>
  </w:num>
  <w:num w:numId="6">
    <w:abstractNumId w:val="32"/>
  </w:num>
  <w:num w:numId="7">
    <w:abstractNumId w:val="31"/>
  </w:num>
  <w:num w:numId="8">
    <w:abstractNumId w:val="29"/>
  </w:num>
  <w:num w:numId="9">
    <w:abstractNumId w:val="19"/>
  </w:num>
  <w:num w:numId="10">
    <w:abstractNumId w:val="18"/>
  </w:num>
  <w:num w:numId="11">
    <w:abstractNumId w:val="28"/>
  </w:num>
  <w:num w:numId="12">
    <w:abstractNumId w:val="16"/>
  </w:num>
  <w:num w:numId="13">
    <w:abstractNumId w:val="13"/>
  </w:num>
  <w:num w:numId="14">
    <w:abstractNumId w:val="25"/>
  </w:num>
  <w:num w:numId="15">
    <w:abstractNumId w:val="3"/>
  </w:num>
  <w:num w:numId="16">
    <w:abstractNumId w:val="21"/>
  </w:num>
  <w:num w:numId="17">
    <w:abstractNumId w:val="11"/>
  </w:num>
  <w:num w:numId="18">
    <w:abstractNumId w:val="27"/>
  </w:num>
  <w:num w:numId="19">
    <w:abstractNumId w:val="17"/>
  </w:num>
  <w:num w:numId="20">
    <w:abstractNumId w:val="26"/>
  </w:num>
  <w:num w:numId="21">
    <w:abstractNumId w:val="5"/>
  </w:num>
  <w:num w:numId="22">
    <w:abstractNumId w:val="7"/>
  </w:num>
  <w:num w:numId="23">
    <w:abstractNumId w:val="22"/>
  </w:num>
  <w:num w:numId="24">
    <w:abstractNumId w:val="4"/>
  </w:num>
  <w:num w:numId="25">
    <w:abstractNumId w:val="15"/>
  </w:num>
  <w:num w:numId="26">
    <w:abstractNumId w:val="23"/>
  </w:num>
  <w:num w:numId="27">
    <w:abstractNumId w:val="6"/>
  </w:num>
  <w:num w:numId="28">
    <w:abstractNumId w:val="10"/>
  </w:num>
  <w:num w:numId="29">
    <w:abstractNumId w:val="24"/>
  </w:num>
  <w:num w:numId="30">
    <w:abstractNumId w:val="30"/>
  </w:num>
  <w:num w:numId="31">
    <w:abstractNumId w:val="9"/>
  </w:num>
  <w:num w:numId="32">
    <w:abstractNumId w:val="2"/>
  </w:num>
  <w:num w:numId="33">
    <w:abstractNumId w:val="14"/>
  </w:num>
  <w:num w:numId="3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76CE6"/>
    <w:rsid w:val="00085221"/>
    <w:rsid w:val="000910D8"/>
    <w:rsid w:val="00093E7E"/>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6179F"/>
    <w:rsid w:val="00270CCD"/>
    <w:rsid w:val="00274E1A"/>
    <w:rsid w:val="00275B16"/>
    <w:rsid w:val="00277F6B"/>
    <w:rsid w:val="00282213"/>
    <w:rsid w:val="002A1BEC"/>
    <w:rsid w:val="002F4093"/>
    <w:rsid w:val="00302DF3"/>
    <w:rsid w:val="00340BC6"/>
    <w:rsid w:val="00367724"/>
    <w:rsid w:val="00374B5F"/>
    <w:rsid w:val="003B3B57"/>
    <w:rsid w:val="003C2B39"/>
    <w:rsid w:val="003C5549"/>
    <w:rsid w:val="003C7D26"/>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42DFB"/>
    <w:rsid w:val="00556045"/>
    <w:rsid w:val="00561EA0"/>
    <w:rsid w:val="005649A5"/>
    <w:rsid w:val="00577849"/>
    <w:rsid w:val="005837F0"/>
    <w:rsid w:val="005B14FE"/>
    <w:rsid w:val="005F6F79"/>
    <w:rsid w:val="00620C4F"/>
    <w:rsid w:val="00635776"/>
    <w:rsid w:val="0063774C"/>
    <w:rsid w:val="00640D55"/>
    <w:rsid w:val="00645857"/>
    <w:rsid w:val="0068528C"/>
    <w:rsid w:val="006856E5"/>
    <w:rsid w:val="006B0D02"/>
    <w:rsid w:val="006B7023"/>
    <w:rsid w:val="006C629A"/>
    <w:rsid w:val="006F496B"/>
    <w:rsid w:val="0070646B"/>
    <w:rsid w:val="007066FA"/>
    <w:rsid w:val="00707941"/>
    <w:rsid w:val="00720E39"/>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61D31"/>
    <w:rsid w:val="00A623D6"/>
    <w:rsid w:val="00A65439"/>
    <w:rsid w:val="00A704B1"/>
    <w:rsid w:val="00A72864"/>
    <w:rsid w:val="00A74AAB"/>
    <w:rsid w:val="00A81B15"/>
    <w:rsid w:val="00A85DBC"/>
    <w:rsid w:val="00AB3F85"/>
    <w:rsid w:val="00B077A0"/>
    <w:rsid w:val="00B164F4"/>
    <w:rsid w:val="00B51F84"/>
    <w:rsid w:val="00B710D2"/>
    <w:rsid w:val="00B8446C"/>
    <w:rsid w:val="00B945BD"/>
    <w:rsid w:val="00C14642"/>
    <w:rsid w:val="00C27B4D"/>
    <w:rsid w:val="00C32BE0"/>
    <w:rsid w:val="00C40C06"/>
    <w:rsid w:val="00C50538"/>
    <w:rsid w:val="00C6611B"/>
    <w:rsid w:val="00C772AC"/>
    <w:rsid w:val="00CF7C6D"/>
    <w:rsid w:val="00D069CB"/>
    <w:rsid w:val="00D10698"/>
    <w:rsid w:val="00D33342"/>
    <w:rsid w:val="00D51387"/>
    <w:rsid w:val="00D520E4"/>
    <w:rsid w:val="00D554E6"/>
    <w:rsid w:val="00D57DFA"/>
    <w:rsid w:val="00D756B6"/>
    <w:rsid w:val="00DB2E03"/>
    <w:rsid w:val="00DC74B5"/>
    <w:rsid w:val="00DD0C2C"/>
    <w:rsid w:val="00DF6213"/>
    <w:rsid w:val="00E01FF3"/>
    <w:rsid w:val="00E2294C"/>
    <w:rsid w:val="00E55ABC"/>
    <w:rsid w:val="00E57B74"/>
    <w:rsid w:val="00E70B43"/>
    <w:rsid w:val="00E711CD"/>
    <w:rsid w:val="00E8629F"/>
    <w:rsid w:val="00E91BC8"/>
    <w:rsid w:val="00EA3C24"/>
    <w:rsid w:val="00EB3BDE"/>
    <w:rsid w:val="00EC0173"/>
    <w:rsid w:val="00ED5D1F"/>
    <w:rsid w:val="00EE4267"/>
    <w:rsid w:val="00EF0957"/>
    <w:rsid w:val="00EF3A40"/>
    <w:rsid w:val="00F072D8"/>
    <w:rsid w:val="00F07A0B"/>
    <w:rsid w:val="00F1328C"/>
    <w:rsid w:val="00F47E8B"/>
    <w:rsid w:val="00F61041"/>
    <w:rsid w:val="00F65B45"/>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hyperlink" Target="file:///D:\RAN4\TSGRAN4_93\Docs\R4-1916147.zip" TargetMode="External"/><Relationship Id="rId68" Type="http://schemas.openxmlformats.org/officeDocument/2006/relationships/hyperlink" Target="file:///D:\RAN4\TSGRAN4_93\Docs\R4-1916143.zip" TargetMode="Externa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oleObject" Target="embeddings/oleObject6.bin"/><Relationship Id="rId66" Type="http://schemas.openxmlformats.org/officeDocument/2006/relationships/hyperlink" Target="file:///D:\RAN4\TSGRAN4_93\Docs\R4-1914494.zip"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file:///C:\Users\admin\AppData\Local\Docs\R4-1907607.zip" TargetMode="External"/><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hyperlink" Target="file:///D:\RAN4\TSGRAN4_93\Docs\R4-1916148.zip" TargetMode="External"/><Relationship Id="rId69" Type="http://schemas.openxmlformats.org/officeDocument/2006/relationships/hyperlink" Target="file:///D:\RAN4\TSGRAN4_93\Docs\R4-1916144.zip" TargetMode="Externa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oleObject" Target="embeddings/oleObject7.bin"/><Relationship Id="rId67" Type="http://schemas.openxmlformats.org/officeDocument/2006/relationships/hyperlink" Target="file:///D:\RAN4\TSGRAN4_93\Docs\R4-1915988.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hyperlink" Target="file:///C:\Users\admin\AppData\Local\Docs\R4-1907607.zip" TargetMode="External"/><Relationship Id="rId70" Type="http://schemas.openxmlformats.org/officeDocument/2006/relationships/hyperlink" Target="file:///D:\RAN4\TSGRAN4_93\Docs\R4-1913953.zip"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wmf"/><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oleObject" Target="embeddings/oleObject8.bin"/><Relationship Id="rId65" Type="http://schemas.openxmlformats.org/officeDocument/2006/relationships/hyperlink" Target="file:///D:\RAN4\TSGRAN4_93\Docs\R4-1915984.zip"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hyperlink" Target="file:///D:\RAN4\TSGRAN4_93\Docs\R4-19161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0</TotalTime>
  <Pages>69</Pages>
  <Words>15484</Words>
  <Characters>88265</Characters>
  <Application>Microsoft Office Word</Application>
  <DocSecurity>0</DocSecurity>
  <Lines>735</Lines>
  <Paragraphs>207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103542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2</cp:revision>
  <dcterms:created xsi:type="dcterms:W3CDTF">2020-02-05T06:04:00Z</dcterms:created>
  <dcterms:modified xsi:type="dcterms:W3CDTF">2020-02-05T06:04:00Z</dcterms:modified>
</cp:coreProperties>
</file>